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B16" w:rsidRPr="00416B16" w:rsidRDefault="00416B16" w:rsidP="00416B16">
      <w:pPr>
        <w:ind w:right="-1" w:firstLine="567"/>
        <w:jc w:val="right"/>
        <w:rPr>
          <w:rFonts w:eastAsia="SimSun"/>
          <w:bCs/>
          <w:kern w:val="3"/>
          <w:szCs w:val="28"/>
          <w:lang w:eastAsia="zh-CN" w:bidi="hi-IN"/>
        </w:rPr>
      </w:pPr>
      <w:r w:rsidRPr="00416B16">
        <w:rPr>
          <w:rFonts w:eastAsia="SimSun"/>
          <w:bCs/>
          <w:kern w:val="3"/>
          <w:szCs w:val="28"/>
          <w:lang w:eastAsia="zh-CN" w:bidi="hi-IN"/>
        </w:rPr>
        <w:t xml:space="preserve">Приложение № 10 к Учетной политике  </w:t>
      </w:r>
    </w:p>
    <w:p w:rsidR="00416B16" w:rsidRPr="00416B16" w:rsidRDefault="00416B16" w:rsidP="00416B16">
      <w:pPr>
        <w:ind w:right="-1" w:firstLine="567"/>
        <w:jc w:val="both"/>
        <w:rPr>
          <w:rFonts w:eastAsia="SimSun"/>
          <w:bCs/>
          <w:kern w:val="3"/>
          <w:szCs w:val="28"/>
          <w:lang w:eastAsia="zh-CN" w:bidi="hi-IN"/>
        </w:rPr>
      </w:pPr>
    </w:p>
    <w:p w:rsidR="00416B16" w:rsidRPr="00416B16" w:rsidRDefault="00416B16" w:rsidP="00416B16">
      <w:pPr>
        <w:pStyle w:val="a8"/>
        <w:ind w:firstLine="567"/>
        <w:rPr>
          <w:rFonts w:ascii="Times New Roman" w:hAnsi="Times New Roman"/>
          <w:b/>
          <w:i w:val="0"/>
          <w:sz w:val="28"/>
          <w:szCs w:val="28"/>
        </w:rPr>
      </w:pPr>
      <w:r w:rsidRPr="00416B16">
        <w:rPr>
          <w:rFonts w:ascii="Times New Roman" w:hAnsi="Times New Roman"/>
          <w:b/>
          <w:i w:val="0"/>
          <w:sz w:val="28"/>
          <w:szCs w:val="28"/>
        </w:rPr>
        <w:t>Особенности учета доходов и расходов</w:t>
      </w:r>
    </w:p>
    <w:p w:rsidR="00416B16" w:rsidRPr="00416B16" w:rsidRDefault="00416B16" w:rsidP="00416B16">
      <w:pPr>
        <w:pStyle w:val="3"/>
        <w:ind w:firstLine="567"/>
        <w:rPr>
          <w:sz w:val="28"/>
          <w:szCs w:val="28"/>
        </w:rPr>
      </w:pPr>
    </w:p>
    <w:p w:rsidR="00416B16" w:rsidRPr="00416B16" w:rsidRDefault="00416B16" w:rsidP="00416B16">
      <w:pPr>
        <w:ind w:firstLine="567"/>
        <w:jc w:val="both"/>
        <w:rPr>
          <w:szCs w:val="28"/>
        </w:rPr>
      </w:pPr>
      <w:r w:rsidRPr="00416B16">
        <w:rPr>
          <w:szCs w:val="28"/>
        </w:rPr>
        <w:t>1.  Начисление доходов отража</w:t>
      </w:r>
      <w:r w:rsidR="009043AF">
        <w:rPr>
          <w:szCs w:val="28"/>
        </w:rPr>
        <w:t>ется</w:t>
      </w:r>
      <w:r w:rsidRPr="00416B16">
        <w:rPr>
          <w:szCs w:val="28"/>
        </w:rPr>
        <w:t xml:space="preserve"> по кредиту счету 1 40110000 «Доходы текущего финансового года».</w:t>
      </w:r>
    </w:p>
    <w:p w:rsidR="00416B16" w:rsidRPr="00416B16" w:rsidRDefault="009043AF" w:rsidP="00416B16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У</w:t>
      </w:r>
      <w:r w:rsidR="00416B16" w:rsidRPr="00416B16">
        <w:rPr>
          <w:szCs w:val="28"/>
        </w:rPr>
        <w:t xml:space="preserve">чет доходов </w:t>
      </w:r>
      <w:r>
        <w:rPr>
          <w:szCs w:val="28"/>
        </w:rPr>
        <w:t xml:space="preserve">осуществляется </w:t>
      </w:r>
      <w:r w:rsidR="00416B16" w:rsidRPr="00416B16">
        <w:rPr>
          <w:szCs w:val="28"/>
        </w:rPr>
        <w:t>по кредиту счета 1 40110000 «</w:t>
      </w:r>
      <w:r w:rsidR="00416B16" w:rsidRPr="00416B16">
        <w:rPr>
          <w:rFonts w:eastAsiaTheme="minorHAnsi"/>
          <w:szCs w:val="28"/>
          <w:lang w:eastAsia="en-US"/>
        </w:rPr>
        <w:t>Доходы текущего финансового года</w:t>
      </w:r>
    </w:p>
    <w:p w:rsidR="00416B16" w:rsidRPr="00416B16" w:rsidRDefault="00416B16" w:rsidP="00416B16">
      <w:pPr>
        <w:pStyle w:val="ConsPlusCell"/>
        <w:autoSpaceDE/>
        <w:autoSpaceDN/>
        <w:adjustRightInd/>
        <w:ind w:firstLine="567"/>
        <w:jc w:val="both"/>
        <w:rPr>
          <w:sz w:val="28"/>
          <w:szCs w:val="28"/>
        </w:rPr>
      </w:pPr>
      <w:r w:rsidRPr="00D55ADA">
        <w:rPr>
          <w:sz w:val="28"/>
          <w:szCs w:val="28"/>
        </w:rPr>
        <w:t>Поступление межбюджетных трансфертов отража</w:t>
      </w:r>
      <w:r w:rsidR="009043AF" w:rsidRPr="00D55ADA">
        <w:rPr>
          <w:sz w:val="28"/>
          <w:szCs w:val="28"/>
        </w:rPr>
        <w:t>ется</w:t>
      </w:r>
      <w:r w:rsidRPr="00D55ADA">
        <w:rPr>
          <w:sz w:val="28"/>
          <w:szCs w:val="28"/>
        </w:rPr>
        <w:t xml:space="preserve"> по дебету</w:t>
      </w:r>
      <w:r w:rsidRPr="00416B16">
        <w:rPr>
          <w:sz w:val="28"/>
          <w:szCs w:val="28"/>
        </w:rPr>
        <w:t xml:space="preserve"> соответствующих счетов аналитического учета счета 1 21002000 «Расчеты с финансовым органом по поступлениям в бюджет» и кредиту соответствующих счетов аналитического учета счета 1 40110000 «Доходы текущего финансового года» с указанием в первых трех разрядах номера счета кода соответствующего главного администратора доходов бюджета. </w:t>
      </w:r>
    </w:p>
    <w:p w:rsidR="00416B16" w:rsidRPr="00416B16" w:rsidRDefault="00416B16" w:rsidP="00416B16">
      <w:pPr>
        <w:ind w:firstLine="567"/>
        <w:jc w:val="both"/>
        <w:rPr>
          <w:szCs w:val="28"/>
        </w:rPr>
      </w:pPr>
    </w:p>
    <w:p w:rsidR="00416B16" w:rsidRPr="00416B16" w:rsidRDefault="00416B16" w:rsidP="00416B16">
      <w:pPr>
        <w:ind w:right="-57" w:firstLine="567"/>
        <w:jc w:val="both"/>
        <w:rPr>
          <w:szCs w:val="28"/>
        </w:rPr>
      </w:pPr>
      <w:r w:rsidRPr="00416B16">
        <w:rPr>
          <w:szCs w:val="28"/>
        </w:rPr>
        <w:t>2. Учет расчетов по суммам доходов (поступлений) в Фонде ве</w:t>
      </w:r>
      <w:r w:rsidR="009043AF">
        <w:rPr>
          <w:szCs w:val="28"/>
        </w:rPr>
        <w:t>дется</w:t>
      </w:r>
      <w:r w:rsidRPr="00416B16">
        <w:rPr>
          <w:szCs w:val="28"/>
        </w:rPr>
        <w:t xml:space="preserve"> на счете 1 20500000 «Расчеты по доходам».</w:t>
      </w:r>
    </w:p>
    <w:p w:rsidR="00416B16" w:rsidRPr="00416B16" w:rsidRDefault="00416B16" w:rsidP="00416B16">
      <w:pPr>
        <w:ind w:firstLine="567"/>
        <w:jc w:val="both"/>
        <w:rPr>
          <w:szCs w:val="28"/>
        </w:rPr>
      </w:pPr>
      <w:r w:rsidRPr="00416B16">
        <w:rPr>
          <w:szCs w:val="28"/>
        </w:rPr>
        <w:t xml:space="preserve">Счет 1 20500000 «Расчеты по доходам» включает следующие счета: </w:t>
      </w:r>
    </w:p>
    <w:p w:rsidR="00416B16" w:rsidRPr="00416B16" w:rsidRDefault="00416B16" w:rsidP="00416B16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416B16">
        <w:rPr>
          <w:szCs w:val="28"/>
        </w:rPr>
        <w:t>-  1 20541000 «Расчеты по доходам от штрафных санкций за нарушение законодательства о закупках»;</w:t>
      </w:r>
    </w:p>
    <w:p w:rsidR="00416B16" w:rsidRPr="00416B16" w:rsidRDefault="00416B16" w:rsidP="00416B16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416B16">
        <w:rPr>
          <w:szCs w:val="28"/>
        </w:rPr>
        <w:t>-  1 20544000 «Расчеты по доходам от возмещения ущерба имуществу (за исключением страховых возмещений)»;</w:t>
      </w:r>
    </w:p>
    <w:p w:rsidR="00416B16" w:rsidRPr="00416B16" w:rsidRDefault="00416B16" w:rsidP="00416B16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416B16">
        <w:rPr>
          <w:szCs w:val="28"/>
        </w:rPr>
        <w:t>- 1 20545000 «Расчеты по доходам от прочих сумм принудительного изъятия»;</w:t>
      </w:r>
    </w:p>
    <w:p w:rsidR="00416B16" w:rsidRPr="00416B16" w:rsidRDefault="00416B16" w:rsidP="00416B16">
      <w:pPr>
        <w:autoSpaceDE w:val="0"/>
        <w:autoSpaceDN w:val="0"/>
        <w:adjustRightInd w:val="0"/>
        <w:ind w:firstLine="567"/>
        <w:rPr>
          <w:rFonts w:eastAsiaTheme="minorHAnsi"/>
          <w:szCs w:val="28"/>
          <w:lang w:eastAsia="en-US"/>
        </w:rPr>
      </w:pPr>
      <w:r w:rsidRPr="00416B16">
        <w:rPr>
          <w:szCs w:val="28"/>
        </w:rPr>
        <w:t>-  1 20551000 «</w:t>
      </w:r>
      <w:r w:rsidRPr="00416B16">
        <w:rPr>
          <w:rFonts w:eastAsiaTheme="minorHAnsi"/>
          <w:szCs w:val="28"/>
          <w:lang w:eastAsia="en-US"/>
        </w:rPr>
        <w:t>Расчеты по поступлениям текущего характера от других бюджетов бюджетной системы Российской Федерации»</w:t>
      </w:r>
      <w:r w:rsidRPr="00416B16">
        <w:rPr>
          <w:szCs w:val="28"/>
        </w:rPr>
        <w:t>;</w:t>
      </w:r>
    </w:p>
    <w:p w:rsidR="00416B16" w:rsidRPr="00416B16" w:rsidRDefault="00416B16" w:rsidP="00416B16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416B16">
        <w:rPr>
          <w:szCs w:val="28"/>
        </w:rPr>
        <w:t>-   1 20581000 «Расчеты по невыясненным поступлениям»;</w:t>
      </w:r>
    </w:p>
    <w:p w:rsidR="00416B16" w:rsidRPr="00416B16" w:rsidRDefault="00416B16" w:rsidP="00416B16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416B16">
        <w:rPr>
          <w:szCs w:val="28"/>
        </w:rPr>
        <w:t>-   1 20589000 «Расчеты по иным доходам».</w:t>
      </w:r>
    </w:p>
    <w:p w:rsidR="00416B16" w:rsidRPr="00416B16" w:rsidRDefault="00416B16" w:rsidP="00416B16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416B16" w:rsidRPr="00416B16" w:rsidRDefault="009043AF" w:rsidP="00416B16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 Ф</w:t>
      </w:r>
      <w:r w:rsidR="00416B16" w:rsidRPr="00416B16">
        <w:rPr>
          <w:szCs w:val="28"/>
        </w:rPr>
        <w:t>ормировани</w:t>
      </w:r>
      <w:r>
        <w:rPr>
          <w:szCs w:val="28"/>
        </w:rPr>
        <w:t>е</w:t>
      </w:r>
      <w:r w:rsidR="00416B16" w:rsidRPr="00416B16">
        <w:rPr>
          <w:szCs w:val="28"/>
        </w:rPr>
        <w:t xml:space="preserve"> информации </w:t>
      </w:r>
      <w:r w:rsidRPr="00416B16">
        <w:rPr>
          <w:szCs w:val="28"/>
        </w:rPr>
        <w:t xml:space="preserve">в денежном выражении </w:t>
      </w:r>
      <w:r w:rsidR="00416B16" w:rsidRPr="00416B16">
        <w:rPr>
          <w:szCs w:val="28"/>
        </w:rPr>
        <w:t xml:space="preserve">о состоянии расчетов по суммам причиненных ущербов и компенсации затрат и операций </w:t>
      </w:r>
      <w:r>
        <w:rPr>
          <w:szCs w:val="28"/>
        </w:rPr>
        <w:t>осуществляется</w:t>
      </w:r>
      <w:r w:rsidR="00416B16" w:rsidRPr="00416B16">
        <w:rPr>
          <w:szCs w:val="28"/>
        </w:rPr>
        <w:t xml:space="preserve"> на счете 1 20900000 «Расчеты по ущербу и иным доходам»</w:t>
      </w:r>
    </w:p>
    <w:p w:rsidR="00416B16" w:rsidRPr="00416B16" w:rsidRDefault="00416B16" w:rsidP="00416B16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416B16">
        <w:rPr>
          <w:szCs w:val="28"/>
        </w:rPr>
        <w:t>Счет 1 20900000 «Расчеты по ущербу и иным доходам» включают следующие счета детализации:</w:t>
      </w:r>
    </w:p>
    <w:p w:rsidR="00416B16" w:rsidRPr="00416B16" w:rsidRDefault="00416B16" w:rsidP="00416B16">
      <w:pPr>
        <w:autoSpaceDE w:val="0"/>
        <w:autoSpaceDN w:val="0"/>
        <w:adjustRightInd w:val="0"/>
        <w:ind w:firstLine="567"/>
        <w:rPr>
          <w:rFonts w:eastAsiaTheme="minorHAnsi"/>
          <w:szCs w:val="28"/>
          <w:lang w:eastAsia="en-US"/>
        </w:rPr>
      </w:pPr>
      <w:r w:rsidRPr="00416B16">
        <w:rPr>
          <w:szCs w:val="28"/>
        </w:rPr>
        <w:t>-    1 20934000 «</w:t>
      </w:r>
      <w:r w:rsidRPr="00416B16">
        <w:rPr>
          <w:rFonts w:eastAsiaTheme="minorHAnsi"/>
          <w:szCs w:val="28"/>
          <w:lang w:eastAsia="en-US"/>
        </w:rPr>
        <w:t>Расчеты по доходам от компенсации затрат (в части возмещения расходов текущего года)</w:t>
      </w:r>
      <w:r w:rsidRPr="00416B16">
        <w:rPr>
          <w:szCs w:val="28"/>
        </w:rPr>
        <w:t>»;</w:t>
      </w:r>
    </w:p>
    <w:p w:rsidR="00416B16" w:rsidRPr="00416B16" w:rsidRDefault="00416B16" w:rsidP="00416B16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416B16">
        <w:rPr>
          <w:szCs w:val="28"/>
        </w:rPr>
        <w:t>-  1 20936000 «Расчеты по доходам бюджета от возврата дебиторской задолженности прошлых лет»;</w:t>
      </w:r>
    </w:p>
    <w:p w:rsidR="00416B16" w:rsidRPr="00416B16" w:rsidRDefault="00416B16" w:rsidP="00D55ADA">
      <w:pPr>
        <w:pStyle w:val="a3"/>
        <w:tabs>
          <w:tab w:val="left" w:pos="709"/>
        </w:tabs>
        <w:ind w:firstLine="567"/>
        <w:jc w:val="both"/>
        <w:rPr>
          <w:szCs w:val="28"/>
        </w:rPr>
      </w:pPr>
      <w:r w:rsidRPr="00416B16">
        <w:rPr>
          <w:szCs w:val="28"/>
        </w:rPr>
        <w:t>-  1 20945000 «Расчеты по доходам от прочих сумм принудительного изъятия».</w:t>
      </w:r>
    </w:p>
    <w:p w:rsidR="00416B16" w:rsidRPr="0016194D" w:rsidRDefault="00416B16" w:rsidP="00D55AD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6B16">
        <w:rPr>
          <w:rFonts w:ascii="Times New Roman" w:hAnsi="Times New Roman" w:cs="Times New Roman"/>
          <w:sz w:val="28"/>
          <w:szCs w:val="28"/>
        </w:rPr>
        <w:t>4. Начисление расходов, произведенных из средств субвенции для финансового обеспечения, производит</w:t>
      </w:r>
      <w:r w:rsidR="009043AF">
        <w:rPr>
          <w:rFonts w:ascii="Times New Roman" w:hAnsi="Times New Roman" w:cs="Times New Roman"/>
          <w:sz w:val="28"/>
          <w:szCs w:val="28"/>
        </w:rPr>
        <w:t>ся</w:t>
      </w:r>
      <w:r w:rsidRPr="00416B16">
        <w:rPr>
          <w:rFonts w:ascii="Times New Roman" w:hAnsi="Times New Roman" w:cs="Times New Roman"/>
          <w:sz w:val="28"/>
          <w:szCs w:val="28"/>
        </w:rPr>
        <w:t xml:space="preserve"> ежемесячно </w:t>
      </w:r>
      <w:r w:rsidRPr="0016194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B336DD" w:rsidRPr="0016194D">
        <w:rPr>
          <w:rFonts w:ascii="Times New Roman" w:hAnsi="Times New Roman" w:cs="Times New Roman"/>
          <w:sz w:val="28"/>
          <w:szCs w:val="28"/>
        </w:rPr>
        <w:t>Извещения (форма 0504805)</w:t>
      </w:r>
      <w:r w:rsidRPr="0016194D">
        <w:rPr>
          <w:rFonts w:ascii="Times New Roman" w:hAnsi="Times New Roman" w:cs="Times New Roman"/>
          <w:sz w:val="28"/>
          <w:szCs w:val="28"/>
        </w:rPr>
        <w:t xml:space="preserve"> от ФФОМС. </w:t>
      </w:r>
    </w:p>
    <w:p w:rsidR="00416B16" w:rsidRPr="0016194D" w:rsidRDefault="00416B16" w:rsidP="00416B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6B16">
        <w:rPr>
          <w:rFonts w:ascii="Times New Roman" w:hAnsi="Times New Roman" w:cs="Times New Roman"/>
          <w:sz w:val="28"/>
          <w:szCs w:val="28"/>
        </w:rPr>
        <w:lastRenderedPageBreak/>
        <w:t>Начисление расходов, произведенных из средств межбюджетных трансфертов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производит</w:t>
      </w:r>
      <w:r w:rsidR="009043AF">
        <w:rPr>
          <w:rFonts w:ascii="Times New Roman" w:hAnsi="Times New Roman" w:cs="Times New Roman"/>
          <w:sz w:val="28"/>
          <w:szCs w:val="28"/>
        </w:rPr>
        <w:t>ся</w:t>
      </w:r>
      <w:r w:rsidRPr="00416B16">
        <w:rPr>
          <w:rFonts w:ascii="Times New Roman" w:hAnsi="Times New Roman" w:cs="Times New Roman"/>
          <w:sz w:val="28"/>
          <w:szCs w:val="28"/>
        </w:rPr>
        <w:t xml:space="preserve"> ежеква</w:t>
      </w:r>
      <w:r w:rsidR="00B336DD">
        <w:rPr>
          <w:rFonts w:ascii="Times New Roman" w:hAnsi="Times New Roman" w:cs="Times New Roman"/>
          <w:sz w:val="28"/>
          <w:szCs w:val="28"/>
        </w:rPr>
        <w:t>ртально на основании</w:t>
      </w:r>
      <w:r w:rsidR="00B336DD" w:rsidRPr="00B336DD">
        <w:rPr>
          <w:rFonts w:ascii="Times New Roman" w:hAnsi="Times New Roman" w:cs="Times New Roman"/>
          <w:sz w:val="28"/>
          <w:szCs w:val="28"/>
        </w:rPr>
        <w:t xml:space="preserve"> </w:t>
      </w:r>
      <w:r w:rsidR="00B336DD" w:rsidRPr="0016194D">
        <w:rPr>
          <w:rFonts w:ascii="Times New Roman" w:hAnsi="Times New Roman" w:cs="Times New Roman"/>
          <w:sz w:val="28"/>
          <w:szCs w:val="28"/>
        </w:rPr>
        <w:t xml:space="preserve">Уведомления по расчетам между бюджетами (форма 0504817) </w:t>
      </w:r>
      <w:r w:rsidRPr="0016194D">
        <w:rPr>
          <w:rFonts w:ascii="Times New Roman" w:hAnsi="Times New Roman" w:cs="Times New Roman"/>
          <w:sz w:val="28"/>
          <w:szCs w:val="28"/>
        </w:rPr>
        <w:t>от Комитета по здравоохранению Ленинградской области.</w:t>
      </w:r>
    </w:p>
    <w:p w:rsidR="00416B16" w:rsidRPr="00416B16" w:rsidRDefault="00416B16" w:rsidP="00416B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B16" w:rsidRPr="00416B16" w:rsidRDefault="00416B16" w:rsidP="00416B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6B16">
        <w:rPr>
          <w:rFonts w:ascii="Times New Roman" w:hAnsi="Times New Roman" w:cs="Times New Roman"/>
          <w:sz w:val="28"/>
          <w:szCs w:val="28"/>
        </w:rPr>
        <w:t>5. Начисление прочих доходов от компенсации затрат бюджетов территориальных фондов обязательного медицинского страхования (уплата финансовых санкций медицинскими учреждениями по актам реэкспертизы) производит</w:t>
      </w:r>
      <w:r w:rsidR="000D6A93">
        <w:rPr>
          <w:rFonts w:ascii="Times New Roman" w:hAnsi="Times New Roman" w:cs="Times New Roman"/>
          <w:sz w:val="28"/>
          <w:szCs w:val="28"/>
        </w:rPr>
        <w:t>ся</w:t>
      </w:r>
      <w:r w:rsidRPr="00416B16">
        <w:rPr>
          <w:rFonts w:ascii="Times New Roman" w:hAnsi="Times New Roman" w:cs="Times New Roman"/>
          <w:sz w:val="28"/>
          <w:szCs w:val="28"/>
        </w:rPr>
        <w:t xml:space="preserve"> </w:t>
      </w:r>
      <w:r w:rsidR="004E46EA" w:rsidRPr="0016194D">
        <w:rPr>
          <w:rFonts w:ascii="Times New Roman" w:hAnsi="Times New Roman" w:cs="Times New Roman"/>
          <w:sz w:val="28"/>
          <w:szCs w:val="28"/>
        </w:rPr>
        <w:t>по Уведомлени</w:t>
      </w:r>
      <w:r w:rsidR="006C458F" w:rsidRPr="0016194D">
        <w:rPr>
          <w:rFonts w:ascii="Times New Roman" w:hAnsi="Times New Roman" w:cs="Times New Roman"/>
          <w:sz w:val="28"/>
          <w:szCs w:val="28"/>
        </w:rPr>
        <w:t>ю</w:t>
      </w:r>
      <w:r w:rsidR="004E46EA" w:rsidRPr="0016194D">
        <w:rPr>
          <w:rFonts w:ascii="Times New Roman" w:hAnsi="Times New Roman" w:cs="Times New Roman"/>
          <w:sz w:val="28"/>
          <w:szCs w:val="28"/>
        </w:rPr>
        <w:t xml:space="preserve"> для начисления дохода в бюджет Территориального фонда обязательного медицинского страхования Ленинградской области (дебиторская задолженность)</w:t>
      </w:r>
      <w:r w:rsidR="004E46EA" w:rsidRPr="0016194D">
        <w:rPr>
          <w:rFonts w:ascii="Times New Roman" w:hAnsi="Times New Roman" w:cs="Times New Roman"/>
          <w:sz w:val="28"/>
        </w:rPr>
        <w:t xml:space="preserve"> по форме 20 (Приложени</w:t>
      </w:r>
      <w:r w:rsidR="001A6F65" w:rsidRPr="0016194D">
        <w:rPr>
          <w:rFonts w:ascii="Times New Roman" w:hAnsi="Times New Roman" w:cs="Times New Roman"/>
          <w:sz w:val="28"/>
        </w:rPr>
        <w:t>е</w:t>
      </w:r>
      <w:r w:rsidR="004E46EA" w:rsidRPr="0016194D">
        <w:rPr>
          <w:rFonts w:ascii="Times New Roman" w:hAnsi="Times New Roman" w:cs="Times New Roman"/>
          <w:sz w:val="28"/>
        </w:rPr>
        <w:t xml:space="preserve"> № 3 к Учетной политике)</w:t>
      </w:r>
      <w:r w:rsidR="003433FD" w:rsidRPr="0016194D">
        <w:rPr>
          <w:rFonts w:ascii="Times New Roman" w:hAnsi="Times New Roman" w:cs="Times New Roman"/>
          <w:sz w:val="28"/>
        </w:rPr>
        <w:t xml:space="preserve"> (далее - </w:t>
      </w:r>
      <w:r w:rsidR="003433FD" w:rsidRPr="0016194D">
        <w:rPr>
          <w:rFonts w:ascii="Times New Roman" w:hAnsi="Times New Roman" w:cs="Times New Roman"/>
          <w:sz w:val="28"/>
          <w:szCs w:val="28"/>
        </w:rPr>
        <w:t>Уведомление для начисления дохода)</w:t>
      </w:r>
      <w:r w:rsidR="004E46EA" w:rsidRPr="0016194D">
        <w:rPr>
          <w:rFonts w:ascii="Times New Roman" w:hAnsi="Times New Roman" w:cs="Times New Roman"/>
          <w:sz w:val="28"/>
          <w:szCs w:val="28"/>
        </w:rPr>
        <w:t xml:space="preserve"> </w:t>
      </w:r>
      <w:r w:rsidRPr="0016194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E60EA" w:rsidRPr="0016194D">
        <w:rPr>
          <w:rFonts w:ascii="Times New Roman" w:hAnsi="Times New Roman" w:cs="Times New Roman"/>
          <w:sz w:val="28"/>
          <w:szCs w:val="28"/>
        </w:rPr>
        <w:t>Заключениям</w:t>
      </w:r>
      <w:r w:rsidRPr="0016194D">
        <w:rPr>
          <w:rFonts w:ascii="Times New Roman" w:hAnsi="Times New Roman" w:cs="Times New Roman"/>
          <w:sz w:val="28"/>
          <w:szCs w:val="28"/>
        </w:rPr>
        <w:t xml:space="preserve"> </w:t>
      </w:r>
      <w:r w:rsidR="00C85363" w:rsidRPr="0016194D">
        <w:rPr>
          <w:rFonts w:ascii="Times New Roman" w:hAnsi="Times New Roman" w:cs="Times New Roman"/>
          <w:sz w:val="28"/>
          <w:szCs w:val="28"/>
        </w:rPr>
        <w:t xml:space="preserve">по результатам повторной экспертизы качества медицинской помощи/медико-экономической экспертизы, </w:t>
      </w:r>
      <w:r w:rsidRPr="0016194D">
        <w:rPr>
          <w:rFonts w:ascii="Times New Roman" w:hAnsi="Times New Roman" w:cs="Times New Roman"/>
          <w:sz w:val="28"/>
          <w:szCs w:val="28"/>
        </w:rPr>
        <w:t>об уплате финансовых санкций, предоставляемых</w:t>
      </w:r>
      <w:r w:rsidRPr="00416B16">
        <w:rPr>
          <w:rFonts w:ascii="Times New Roman" w:hAnsi="Times New Roman" w:cs="Times New Roman"/>
          <w:sz w:val="28"/>
          <w:szCs w:val="28"/>
        </w:rPr>
        <w:t xml:space="preserve"> структурными подразделениями Фонда.</w:t>
      </w:r>
    </w:p>
    <w:p w:rsidR="00416B16" w:rsidRPr="00416B16" w:rsidRDefault="00416B16" w:rsidP="00416B16">
      <w:pPr>
        <w:pStyle w:val="a7"/>
        <w:tabs>
          <w:tab w:val="left" w:pos="36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16B16" w:rsidRPr="00416B16" w:rsidRDefault="00416B16" w:rsidP="00416B1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416B16">
        <w:rPr>
          <w:szCs w:val="28"/>
        </w:rPr>
        <w:t xml:space="preserve">Начисление доходов от </w:t>
      </w:r>
      <w:r w:rsidRPr="00416B16">
        <w:rPr>
          <w:rFonts w:eastAsiaTheme="minorHAnsi"/>
          <w:szCs w:val="28"/>
          <w:lang w:eastAsia="en-US"/>
        </w:rPr>
        <w:t>штрафов, неустоек, пеней, уплаченных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</w:r>
      <w:r w:rsidRPr="00416B16">
        <w:rPr>
          <w:szCs w:val="28"/>
        </w:rPr>
        <w:t xml:space="preserve"> производит</w:t>
      </w:r>
      <w:r w:rsidR="000D6A93">
        <w:rPr>
          <w:szCs w:val="28"/>
        </w:rPr>
        <w:t xml:space="preserve">ся </w:t>
      </w:r>
      <w:r w:rsidRPr="0016194D">
        <w:rPr>
          <w:szCs w:val="28"/>
        </w:rPr>
        <w:t xml:space="preserve">по </w:t>
      </w:r>
      <w:r w:rsidR="001A6F65" w:rsidRPr="0016194D">
        <w:rPr>
          <w:szCs w:val="28"/>
        </w:rPr>
        <w:t>Уведомлени</w:t>
      </w:r>
      <w:r w:rsidR="00094447" w:rsidRPr="0016194D">
        <w:rPr>
          <w:szCs w:val="28"/>
        </w:rPr>
        <w:t>ю</w:t>
      </w:r>
      <w:r w:rsidR="001A6F65" w:rsidRPr="0016194D">
        <w:rPr>
          <w:szCs w:val="28"/>
        </w:rPr>
        <w:t xml:space="preserve"> для начисления дохода</w:t>
      </w:r>
      <w:r w:rsidR="00DD2B6F" w:rsidRPr="0016194D">
        <w:rPr>
          <w:szCs w:val="28"/>
        </w:rPr>
        <w:t>,</w:t>
      </w:r>
      <w:r w:rsidR="001A6F65" w:rsidRPr="0016194D">
        <w:rPr>
          <w:szCs w:val="28"/>
        </w:rPr>
        <w:t xml:space="preserve"> </w:t>
      </w:r>
      <w:r w:rsidRPr="00416B16">
        <w:rPr>
          <w:szCs w:val="28"/>
        </w:rPr>
        <w:t>предоставленного Сектором закупок.</w:t>
      </w:r>
    </w:p>
    <w:p w:rsidR="00416B16" w:rsidRPr="00416B16" w:rsidRDefault="00416B16" w:rsidP="00416B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6B16" w:rsidRPr="00416B16" w:rsidRDefault="00416B16" w:rsidP="00416B1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416B16">
        <w:rPr>
          <w:szCs w:val="28"/>
        </w:rPr>
        <w:t xml:space="preserve">Начисление доходов по </w:t>
      </w:r>
      <w:r w:rsidRPr="00416B16">
        <w:rPr>
          <w:rFonts w:eastAsiaTheme="minorHAnsi"/>
          <w:szCs w:val="28"/>
          <w:lang w:eastAsia="en-US"/>
        </w:rPr>
        <w:t>иным штрафам, неустойкам, пеням, уплаченных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</w:r>
      <w:r w:rsidRPr="00416B16">
        <w:rPr>
          <w:szCs w:val="28"/>
        </w:rPr>
        <w:t>, производит</w:t>
      </w:r>
      <w:r w:rsidR="000D6A93">
        <w:rPr>
          <w:szCs w:val="28"/>
        </w:rPr>
        <w:t>ся</w:t>
      </w:r>
      <w:r w:rsidR="007E60EA">
        <w:rPr>
          <w:szCs w:val="28"/>
        </w:rPr>
        <w:t xml:space="preserve"> </w:t>
      </w:r>
      <w:r w:rsidR="007E60EA" w:rsidRPr="000A6AFD">
        <w:rPr>
          <w:szCs w:val="28"/>
        </w:rPr>
        <w:t>по Уведомлени</w:t>
      </w:r>
      <w:r w:rsidR="004E5A9F" w:rsidRPr="000A6AFD">
        <w:rPr>
          <w:szCs w:val="28"/>
        </w:rPr>
        <w:t>ю</w:t>
      </w:r>
      <w:r w:rsidR="007E60EA" w:rsidRPr="000A6AFD">
        <w:rPr>
          <w:szCs w:val="28"/>
        </w:rPr>
        <w:t xml:space="preserve"> для начисления дохода </w:t>
      </w:r>
      <w:r w:rsidRPr="000A6AFD">
        <w:rPr>
          <w:szCs w:val="28"/>
        </w:rPr>
        <w:t xml:space="preserve">согласно </w:t>
      </w:r>
      <w:r w:rsidR="007E60EA" w:rsidRPr="000A6AFD">
        <w:rPr>
          <w:szCs w:val="28"/>
        </w:rPr>
        <w:t>Заключени</w:t>
      </w:r>
      <w:r w:rsidR="004E5A9F" w:rsidRPr="000A6AFD">
        <w:rPr>
          <w:szCs w:val="28"/>
        </w:rPr>
        <w:t>ю</w:t>
      </w:r>
      <w:r w:rsidRPr="000A6AFD">
        <w:rPr>
          <w:szCs w:val="28"/>
        </w:rPr>
        <w:t xml:space="preserve"> </w:t>
      </w:r>
      <w:r w:rsidR="00FC598B" w:rsidRPr="000A6AFD">
        <w:rPr>
          <w:szCs w:val="28"/>
        </w:rPr>
        <w:t xml:space="preserve">по результатам </w:t>
      </w:r>
      <w:r w:rsidRPr="000A6AFD">
        <w:rPr>
          <w:szCs w:val="28"/>
        </w:rPr>
        <w:t>эксперти</w:t>
      </w:r>
      <w:r w:rsidR="00FC598B" w:rsidRPr="000A6AFD">
        <w:rPr>
          <w:szCs w:val="28"/>
        </w:rPr>
        <w:t>зы качества медицинской помощи/</w:t>
      </w:r>
      <w:r w:rsidRPr="000A6AFD">
        <w:rPr>
          <w:szCs w:val="28"/>
        </w:rPr>
        <w:t>м</w:t>
      </w:r>
      <w:r w:rsidR="007E60EA" w:rsidRPr="000A6AFD">
        <w:rPr>
          <w:szCs w:val="28"/>
        </w:rPr>
        <w:t>едико-экономической экспертизы, Заключени</w:t>
      </w:r>
      <w:r w:rsidR="004E5A9F" w:rsidRPr="000A6AFD">
        <w:rPr>
          <w:szCs w:val="28"/>
        </w:rPr>
        <w:t>ю</w:t>
      </w:r>
      <w:r w:rsidRPr="000A6AFD">
        <w:rPr>
          <w:szCs w:val="28"/>
        </w:rPr>
        <w:t xml:space="preserve"> повторной </w:t>
      </w:r>
      <w:r w:rsidR="00FC598B" w:rsidRPr="000A6AFD">
        <w:rPr>
          <w:szCs w:val="28"/>
        </w:rPr>
        <w:t>экспертизы качества медицинской помощи/</w:t>
      </w:r>
      <w:r w:rsidRPr="000A6AFD">
        <w:rPr>
          <w:szCs w:val="28"/>
        </w:rPr>
        <w:t xml:space="preserve">медико-экономической экспертизы, </w:t>
      </w:r>
      <w:r w:rsidR="004E5A9F" w:rsidRPr="000A6AFD">
        <w:rPr>
          <w:szCs w:val="28"/>
        </w:rPr>
        <w:t xml:space="preserve">Выписке из акта плановой комплексной проверки по использованию средств ОМС </w:t>
      </w:r>
      <w:r w:rsidRPr="000A6AFD">
        <w:rPr>
          <w:szCs w:val="28"/>
        </w:rPr>
        <w:t>(использование средств обязательного медицинского страхования не по целевому назначению),</w:t>
      </w:r>
      <w:r w:rsidR="004E5A9F">
        <w:rPr>
          <w:szCs w:val="28"/>
        </w:rPr>
        <w:t xml:space="preserve"> </w:t>
      </w:r>
      <w:r w:rsidRPr="00416B16">
        <w:rPr>
          <w:szCs w:val="28"/>
        </w:rPr>
        <w:t>предоставляемых структурными подразделениями Фонда.</w:t>
      </w:r>
    </w:p>
    <w:p w:rsidR="00416B16" w:rsidRPr="00416B16" w:rsidRDefault="00416B16" w:rsidP="00416B16">
      <w:pPr>
        <w:ind w:firstLine="567"/>
        <w:jc w:val="both"/>
        <w:rPr>
          <w:szCs w:val="28"/>
        </w:rPr>
      </w:pPr>
      <w:r w:rsidRPr="00416B16">
        <w:rPr>
          <w:szCs w:val="28"/>
        </w:rPr>
        <w:t xml:space="preserve">Начисление доходов </w:t>
      </w:r>
      <w:r w:rsidRPr="00416B16">
        <w:rPr>
          <w:rFonts w:eastAsiaTheme="minorHAnsi"/>
          <w:szCs w:val="28"/>
          <w:lang w:eastAsia="en-US"/>
        </w:rPr>
        <w:t>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</w:r>
      <w:r w:rsidRPr="00416B16">
        <w:rPr>
          <w:szCs w:val="28"/>
        </w:rPr>
        <w:t xml:space="preserve"> (уплата штрафов физическими лицами по исполнительным листам) производит</w:t>
      </w:r>
      <w:r w:rsidR="000D6A93">
        <w:rPr>
          <w:szCs w:val="28"/>
        </w:rPr>
        <w:t>ся</w:t>
      </w:r>
      <w:r w:rsidRPr="00416B16">
        <w:rPr>
          <w:szCs w:val="28"/>
        </w:rPr>
        <w:t xml:space="preserve"> по факту зачисления на счет бюджета Фонда. Аналитический учет указанной задолженности осуществля</w:t>
      </w:r>
      <w:r w:rsidR="000D6A93">
        <w:rPr>
          <w:szCs w:val="28"/>
        </w:rPr>
        <w:t>ется</w:t>
      </w:r>
      <w:r w:rsidRPr="00416B16">
        <w:rPr>
          <w:szCs w:val="28"/>
        </w:rPr>
        <w:t xml:space="preserve"> в структурных подразделениях Фонда.</w:t>
      </w:r>
    </w:p>
    <w:p w:rsidR="00416B16" w:rsidRPr="00416B16" w:rsidRDefault="00416B16" w:rsidP="00416B16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16B16" w:rsidRPr="00416B16" w:rsidRDefault="00416B16" w:rsidP="00416B1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416B16">
        <w:rPr>
          <w:szCs w:val="28"/>
        </w:rPr>
        <w:lastRenderedPageBreak/>
        <w:t>Начисление доходов по д</w:t>
      </w:r>
      <w:r w:rsidRPr="00416B16">
        <w:rPr>
          <w:rFonts w:eastAsiaTheme="minorHAnsi"/>
          <w:szCs w:val="28"/>
          <w:lang w:eastAsia="en-US"/>
        </w:rPr>
        <w:t>енежным взысканиям, налагаемым в возмещение ущерба, причиненного в результате незаконного или нецелевого использования бюджетных средств в части бюджетов территориальных фондов обязательного медицинского страхования</w:t>
      </w:r>
      <w:r w:rsidRPr="00416B16">
        <w:rPr>
          <w:szCs w:val="28"/>
        </w:rPr>
        <w:t xml:space="preserve"> (возмещение медицинскими организациями средств ОМС за использование не по целевому назначению) производит</w:t>
      </w:r>
      <w:r w:rsidR="000D6A93">
        <w:rPr>
          <w:szCs w:val="28"/>
        </w:rPr>
        <w:t>ся</w:t>
      </w:r>
      <w:r w:rsidRPr="00416B16">
        <w:rPr>
          <w:szCs w:val="28"/>
        </w:rPr>
        <w:t xml:space="preserve"> </w:t>
      </w:r>
      <w:r w:rsidRPr="000A6AFD">
        <w:rPr>
          <w:szCs w:val="28"/>
        </w:rPr>
        <w:t xml:space="preserve">по </w:t>
      </w:r>
      <w:r w:rsidR="007E60EA" w:rsidRPr="000A6AFD">
        <w:rPr>
          <w:szCs w:val="28"/>
        </w:rPr>
        <w:t>Уведомлению для начисления дохода</w:t>
      </w:r>
      <w:r w:rsidR="002D51BC" w:rsidRPr="000A6AFD">
        <w:rPr>
          <w:szCs w:val="28"/>
        </w:rPr>
        <w:t>, представленного</w:t>
      </w:r>
      <w:r w:rsidR="007E60EA" w:rsidRPr="000A6AFD">
        <w:rPr>
          <w:szCs w:val="28"/>
        </w:rPr>
        <w:t xml:space="preserve"> отделом КРО </w:t>
      </w:r>
      <w:r w:rsidR="002D51BC" w:rsidRPr="000A6AFD">
        <w:rPr>
          <w:szCs w:val="28"/>
        </w:rPr>
        <w:t>на основании</w:t>
      </w:r>
      <w:r w:rsidR="007E60EA" w:rsidRPr="000A6AFD">
        <w:rPr>
          <w:szCs w:val="28"/>
        </w:rPr>
        <w:t xml:space="preserve"> </w:t>
      </w:r>
      <w:r w:rsidRPr="00416B16">
        <w:rPr>
          <w:szCs w:val="28"/>
        </w:rPr>
        <w:t xml:space="preserve"> акта плановой комплексной проверки по использованию средств ОМС в медицинских организациях.</w:t>
      </w:r>
    </w:p>
    <w:p w:rsidR="00416B16" w:rsidRPr="00416B16" w:rsidRDefault="00416B16" w:rsidP="00416B16">
      <w:pPr>
        <w:ind w:firstLine="567"/>
        <w:jc w:val="both"/>
        <w:rPr>
          <w:szCs w:val="28"/>
        </w:rPr>
      </w:pPr>
    </w:p>
    <w:p w:rsidR="00416B16" w:rsidRPr="00416B16" w:rsidRDefault="00416B16" w:rsidP="00416B16">
      <w:pPr>
        <w:ind w:firstLine="567"/>
        <w:jc w:val="both"/>
        <w:rPr>
          <w:szCs w:val="28"/>
        </w:rPr>
      </w:pPr>
      <w:r w:rsidRPr="00416B16">
        <w:rPr>
          <w:szCs w:val="28"/>
        </w:rPr>
        <w:t>Начисление доходов по п</w:t>
      </w:r>
      <w:r w:rsidRPr="00416B16">
        <w:rPr>
          <w:rFonts w:eastAsiaTheme="minorHAnsi"/>
          <w:szCs w:val="28"/>
          <w:lang w:eastAsia="en-US"/>
        </w:rPr>
        <w:t>рочим неналоговым поступлениям в территориальные фонды обязательного медицинского страхования</w:t>
      </w:r>
      <w:r w:rsidRPr="00416B16">
        <w:rPr>
          <w:szCs w:val="28"/>
        </w:rPr>
        <w:t xml:space="preserve"> (поступления от страховых медицинских организаций на формирование нормированн</w:t>
      </w:r>
      <w:r w:rsidR="00FF27E6">
        <w:rPr>
          <w:szCs w:val="28"/>
        </w:rPr>
        <w:t>ого</w:t>
      </w:r>
      <w:r w:rsidRPr="00416B16">
        <w:rPr>
          <w:szCs w:val="28"/>
        </w:rPr>
        <w:t xml:space="preserve"> страхово</w:t>
      </w:r>
      <w:r w:rsidR="00FF27E6">
        <w:rPr>
          <w:szCs w:val="28"/>
        </w:rPr>
        <w:t>го</w:t>
      </w:r>
      <w:r w:rsidRPr="00416B16">
        <w:rPr>
          <w:szCs w:val="28"/>
        </w:rPr>
        <w:t xml:space="preserve"> запас</w:t>
      </w:r>
      <w:r w:rsidR="00FF27E6">
        <w:rPr>
          <w:szCs w:val="28"/>
        </w:rPr>
        <w:t>а</w:t>
      </w:r>
      <w:r w:rsidRPr="00416B16">
        <w:rPr>
          <w:szCs w:val="28"/>
        </w:rPr>
        <w:t xml:space="preserve"> (далее – НСЗ)</w:t>
      </w:r>
      <w:r w:rsidR="00FF27E6">
        <w:rPr>
          <w:szCs w:val="28"/>
        </w:rPr>
        <w:t>,</w:t>
      </w:r>
      <w:r w:rsidRPr="00416B16">
        <w:rPr>
          <w:szCs w:val="28"/>
        </w:rPr>
        <w:t xml:space="preserve">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оборудования) производит</w:t>
      </w:r>
      <w:r w:rsidR="000D6A93">
        <w:rPr>
          <w:szCs w:val="28"/>
        </w:rPr>
        <w:t>ся</w:t>
      </w:r>
      <w:r w:rsidRPr="00416B16">
        <w:rPr>
          <w:szCs w:val="28"/>
        </w:rPr>
        <w:t xml:space="preserve"> по факту зачисления на счет бюджета Фонда. Аналитический учет указ</w:t>
      </w:r>
      <w:r w:rsidR="00FF27E6">
        <w:rPr>
          <w:szCs w:val="28"/>
        </w:rPr>
        <w:t>анной задолженности осуществляется</w:t>
      </w:r>
      <w:r w:rsidRPr="00416B16">
        <w:rPr>
          <w:szCs w:val="28"/>
        </w:rPr>
        <w:t xml:space="preserve"> в структурных подразделениях Фонда.</w:t>
      </w:r>
    </w:p>
    <w:p w:rsidR="00416B16" w:rsidRPr="00416B16" w:rsidRDefault="00416B16" w:rsidP="00416B16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16B16" w:rsidRPr="00416B16" w:rsidRDefault="00416B16" w:rsidP="00416B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6B16">
        <w:rPr>
          <w:rFonts w:ascii="Times New Roman" w:hAnsi="Times New Roman" w:cs="Times New Roman"/>
          <w:sz w:val="28"/>
          <w:szCs w:val="28"/>
        </w:rPr>
        <w:t>6. Учет расчетов за медицинскую помощь, оказанную в медицинских организациях других субъектов Российской Федерации лицам, застрахованным в Ленинградской области, ве</w:t>
      </w:r>
      <w:r w:rsidR="000D6A93">
        <w:rPr>
          <w:rFonts w:ascii="Times New Roman" w:hAnsi="Times New Roman" w:cs="Times New Roman"/>
          <w:sz w:val="28"/>
          <w:szCs w:val="28"/>
        </w:rPr>
        <w:t>дется</w:t>
      </w:r>
      <w:r w:rsidRPr="00416B16">
        <w:rPr>
          <w:rFonts w:ascii="Times New Roman" w:hAnsi="Times New Roman" w:cs="Times New Roman"/>
          <w:sz w:val="28"/>
          <w:szCs w:val="28"/>
        </w:rPr>
        <w:t xml:space="preserve"> на счете 1 30200000 «Расчеты по принятым обязательствам». </w:t>
      </w:r>
    </w:p>
    <w:p w:rsidR="00416B16" w:rsidRPr="00416B16" w:rsidRDefault="00416B16" w:rsidP="00416B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6B16">
        <w:rPr>
          <w:rFonts w:ascii="Times New Roman" w:hAnsi="Times New Roman" w:cs="Times New Roman"/>
          <w:sz w:val="28"/>
          <w:szCs w:val="28"/>
        </w:rPr>
        <w:t>Расчеты по межбюджетным трансфертам с территориальными фондами обязательного медицинского страхования учитыва</w:t>
      </w:r>
      <w:r w:rsidR="000D6A93">
        <w:rPr>
          <w:rFonts w:ascii="Times New Roman" w:hAnsi="Times New Roman" w:cs="Times New Roman"/>
          <w:sz w:val="28"/>
          <w:szCs w:val="28"/>
        </w:rPr>
        <w:t>ются</w:t>
      </w:r>
      <w:r w:rsidRPr="00416B16">
        <w:rPr>
          <w:rFonts w:ascii="Times New Roman" w:hAnsi="Times New Roman" w:cs="Times New Roman"/>
          <w:sz w:val="28"/>
          <w:szCs w:val="28"/>
        </w:rPr>
        <w:t xml:space="preserve"> на аналитическом счете 1 30251000 «Расчеты по перечислениям другим бюджетам бюджетной системы Российской Федерации».</w:t>
      </w:r>
    </w:p>
    <w:p w:rsidR="00416B16" w:rsidRDefault="00416B16" w:rsidP="00416B16">
      <w:pPr>
        <w:spacing w:line="0" w:lineRule="atLeast"/>
        <w:ind w:firstLine="567"/>
        <w:jc w:val="both"/>
        <w:rPr>
          <w:szCs w:val="28"/>
        </w:rPr>
      </w:pPr>
      <w:r w:rsidRPr="00416B16">
        <w:rPr>
          <w:szCs w:val="28"/>
        </w:rPr>
        <w:t>Оплат</w:t>
      </w:r>
      <w:r w:rsidR="000D6A93">
        <w:rPr>
          <w:szCs w:val="28"/>
        </w:rPr>
        <w:t>а</w:t>
      </w:r>
      <w:r w:rsidRPr="00416B16">
        <w:rPr>
          <w:szCs w:val="28"/>
        </w:rPr>
        <w:t xml:space="preserve"> медицинской помощи гражданам Ленинградской области за пределами территории страхования при межтерриториальных расчетах осуществля</w:t>
      </w:r>
      <w:r w:rsidR="000D6A93">
        <w:rPr>
          <w:szCs w:val="28"/>
        </w:rPr>
        <w:t>ется</w:t>
      </w:r>
      <w:r w:rsidRPr="00416B16">
        <w:rPr>
          <w:szCs w:val="28"/>
        </w:rPr>
        <w:t xml:space="preserve"> за счет средств НСЗ Фонда по тарифам и способам оплаты, действующим на территории оказания медицинской помощи на дату завершения случая оказания медицинской помощи. </w:t>
      </w:r>
    </w:p>
    <w:p w:rsidR="00472A41" w:rsidRDefault="00B207CE" w:rsidP="00B207CE">
      <w:pPr>
        <w:spacing w:line="0" w:lineRule="atLeast"/>
        <w:ind w:firstLine="567"/>
        <w:jc w:val="both"/>
        <w:rPr>
          <w:rFonts w:eastAsiaTheme="minorHAnsi"/>
          <w:szCs w:val="28"/>
          <w:lang w:eastAsia="en-US"/>
        </w:rPr>
      </w:pPr>
      <w:r w:rsidRPr="00C30F88">
        <w:rPr>
          <w:szCs w:val="28"/>
        </w:rPr>
        <w:t xml:space="preserve">Возврат денежных средств по счетам, оплаченным в текущем финансовом году за оказанную медицинскую помощь гражданам Ленинградской области за пределами территории страхования </w:t>
      </w:r>
      <w:r w:rsidR="00C30F88" w:rsidRPr="00C30F88">
        <w:rPr>
          <w:szCs w:val="28"/>
        </w:rPr>
        <w:t xml:space="preserve">осуществляется </w:t>
      </w:r>
      <w:r w:rsidR="00C30F88" w:rsidRPr="00FF27E6">
        <w:rPr>
          <w:szCs w:val="28"/>
        </w:rPr>
        <w:t>в соответствии с письмом Министерства финансов РФ от 29.01.2024 № 02-06-06/6934, ФФОМС от 29.01.2024 № 00-10-50-06/1520</w:t>
      </w:r>
      <w:r w:rsidR="00C30F88" w:rsidRPr="00C30F88">
        <w:rPr>
          <w:szCs w:val="28"/>
        </w:rPr>
        <w:t xml:space="preserve"> и </w:t>
      </w:r>
      <w:r w:rsidRPr="00C30F88">
        <w:rPr>
          <w:szCs w:val="28"/>
        </w:rPr>
        <w:t xml:space="preserve">отражается </w:t>
      </w:r>
      <w:r w:rsidRPr="00C30F88">
        <w:rPr>
          <w:rFonts w:eastAsiaTheme="minorHAnsi"/>
          <w:szCs w:val="28"/>
          <w:lang w:eastAsia="en-US"/>
        </w:rPr>
        <w:t>бухгалтерск</w:t>
      </w:r>
      <w:r w:rsidR="00472A41" w:rsidRPr="00C30F88">
        <w:rPr>
          <w:rFonts w:eastAsiaTheme="minorHAnsi"/>
          <w:szCs w:val="28"/>
          <w:lang w:eastAsia="en-US"/>
        </w:rPr>
        <w:t>ими проводками</w:t>
      </w:r>
      <w:r w:rsidR="00987ED2">
        <w:rPr>
          <w:rFonts w:eastAsiaTheme="minorHAnsi"/>
          <w:szCs w:val="28"/>
          <w:lang w:eastAsia="en-US"/>
        </w:rPr>
        <w:t>:</w:t>
      </w:r>
    </w:p>
    <w:p w:rsidR="00C30F88" w:rsidRPr="00C30F88" w:rsidRDefault="00C30F88" w:rsidP="00B207CE">
      <w:pPr>
        <w:spacing w:line="0" w:lineRule="atLeast"/>
        <w:ind w:firstLine="567"/>
        <w:jc w:val="both"/>
        <w:rPr>
          <w:rFonts w:eastAsiaTheme="minorHAnsi"/>
          <w:szCs w:val="28"/>
          <w:lang w:eastAsia="en-US"/>
        </w:rPr>
      </w:pPr>
    </w:p>
    <w:p w:rsidR="00B207CE" w:rsidRPr="00C30F88" w:rsidRDefault="00472A41" w:rsidP="00B207CE">
      <w:pPr>
        <w:spacing w:line="0" w:lineRule="atLeast"/>
        <w:ind w:firstLine="567"/>
        <w:jc w:val="both"/>
        <w:rPr>
          <w:szCs w:val="28"/>
        </w:rPr>
      </w:pPr>
      <w:r w:rsidRPr="00C30F88">
        <w:rPr>
          <w:szCs w:val="28"/>
        </w:rPr>
        <w:t xml:space="preserve">              Д  1 401 20 251         К 1 302 51 731     метод «Красное сторно»</w:t>
      </w:r>
    </w:p>
    <w:p w:rsidR="00472A41" w:rsidRPr="00C30F88" w:rsidRDefault="00472A41" w:rsidP="00B207CE">
      <w:pPr>
        <w:spacing w:line="0" w:lineRule="atLeast"/>
        <w:ind w:firstLine="567"/>
        <w:jc w:val="both"/>
        <w:rPr>
          <w:szCs w:val="28"/>
        </w:rPr>
      </w:pPr>
      <w:r w:rsidRPr="00C30F88">
        <w:rPr>
          <w:szCs w:val="28"/>
        </w:rPr>
        <w:t xml:space="preserve">              Д  1 302 51 831         К 1 206 51 661     метод «Красное сторно»</w:t>
      </w:r>
    </w:p>
    <w:p w:rsidR="00472A41" w:rsidRDefault="00472A41" w:rsidP="00D55ADA">
      <w:pPr>
        <w:spacing w:line="0" w:lineRule="atLeast"/>
        <w:ind w:firstLine="567"/>
        <w:jc w:val="both"/>
        <w:rPr>
          <w:szCs w:val="28"/>
        </w:rPr>
      </w:pPr>
      <w:r w:rsidRPr="00C30F88">
        <w:rPr>
          <w:szCs w:val="28"/>
        </w:rPr>
        <w:t xml:space="preserve">              Д  1 304 05 251         К 1 206 51</w:t>
      </w:r>
      <w:r w:rsidR="00C30F88">
        <w:rPr>
          <w:szCs w:val="28"/>
        </w:rPr>
        <w:t> </w:t>
      </w:r>
      <w:r w:rsidRPr="00C30F88">
        <w:rPr>
          <w:szCs w:val="28"/>
        </w:rPr>
        <w:t>661</w:t>
      </w:r>
    </w:p>
    <w:p w:rsidR="00C30F88" w:rsidRPr="00D55ADA" w:rsidRDefault="00C30F88" w:rsidP="00D55ADA">
      <w:pPr>
        <w:spacing w:line="0" w:lineRule="atLeast"/>
        <w:ind w:firstLine="567"/>
        <w:jc w:val="both"/>
        <w:rPr>
          <w:szCs w:val="28"/>
        </w:rPr>
      </w:pPr>
    </w:p>
    <w:p w:rsidR="00834B50" w:rsidRPr="00D55ADA" w:rsidRDefault="00016B23" w:rsidP="00B207CE">
      <w:pPr>
        <w:spacing w:line="0" w:lineRule="atLeast"/>
        <w:ind w:firstLine="567"/>
        <w:jc w:val="both"/>
        <w:rPr>
          <w:szCs w:val="28"/>
        </w:rPr>
      </w:pPr>
      <w:r w:rsidRPr="00D55ADA">
        <w:rPr>
          <w:szCs w:val="28"/>
        </w:rPr>
        <w:t xml:space="preserve">Возврат денежных средств, поступивших в текущем году по оплате медицинской помощи, оказанной жителям Российской Федерации, </w:t>
      </w:r>
      <w:r w:rsidRPr="00D55ADA">
        <w:rPr>
          <w:szCs w:val="28"/>
        </w:rPr>
        <w:lastRenderedPageBreak/>
        <w:t>застрахованным на других территориях, в медицинских организациях Ленинградской области отражается бухгалтерск</w:t>
      </w:r>
      <w:r w:rsidR="00472A41" w:rsidRPr="00D55ADA">
        <w:rPr>
          <w:szCs w:val="28"/>
        </w:rPr>
        <w:t>ими проводками</w:t>
      </w:r>
      <w:r w:rsidR="00987ED2">
        <w:rPr>
          <w:szCs w:val="28"/>
        </w:rPr>
        <w:t>:</w:t>
      </w:r>
    </w:p>
    <w:p w:rsidR="00472A41" w:rsidRPr="00D55ADA" w:rsidRDefault="00472A41" w:rsidP="00B207CE">
      <w:pPr>
        <w:spacing w:line="0" w:lineRule="atLeast"/>
        <w:ind w:firstLine="567"/>
        <w:jc w:val="both"/>
        <w:rPr>
          <w:szCs w:val="28"/>
        </w:rPr>
      </w:pPr>
      <w:r w:rsidRPr="00D55ADA">
        <w:rPr>
          <w:szCs w:val="28"/>
        </w:rPr>
        <w:t xml:space="preserve">              Д  1 401 10 151        К 1 205 51 661</w:t>
      </w:r>
    </w:p>
    <w:p w:rsidR="00472A41" w:rsidRPr="00416B16" w:rsidRDefault="00472A41" w:rsidP="00B207CE">
      <w:pPr>
        <w:spacing w:line="0" w:lineRule="atLeast"/>
        <w:ind w:firstLine="567"/>
        <w:jc w:val="both"/>
        <w:rPr>
          <w:szCs w:val="28"/>
        </w:rPr>
      </w:pPr>
      <w:r w:rsidRPr="00D55ADA">
        <w:rPr>
          <w:szCs w:val="28"/>
        </w:rPr>
        <w:t xml:space="preserve">              Д  1 205 51 561        К 1 210 02 151</w:t>
      </w:r>
    </w:p>
    <w:p w:rsidR="00416B16" w:rsidRDefault="00416B16" w:rsidP="00416B16">
      <w:pPr>
        <w:spacing w:line="0" w:lineRule="atLeast"/>
        <w:ind w:firstLine="567"/>
        <w:jc w:val="both"/>
        <w:rPr>
          <w:szCs w:val="28"/>
        </w:rPr>
      </w:pPr>
      <w:r w:rsidRPr="00416B16">
        <w:rPr>
          <w:szCs w:val="28"/>
        </w:rPr>
        <w:t>Средства НСЗ Фонда, израсходованные на оплату медицинской помощи, оказанной в медицинских организациях Ленинградской области, осуществляющих деятельность в сфере обязательного медицинского страхования Ленинградской области, лицам, застрахованным на территории других субъектов Российской Федерации, возмеща</w:t>
      </w:r>
      <w:r w:rsidR="001B075B">
        <w:rPr>
          <w:szCs w:val="28"/>
        </w:rPr>
        <w:t>ются</w:t>
      </w:r>
      <w:r w:rsidRPr="00416B16">
        <w:rPr>
          <w:szCs w:val="28"/>
        </w:rPr>
        <w:t xml:space="preserve"> территориальным фондам обязательного медицинского страхования по месту страхования.</w:t>
      </w:r>
    </w:p>
    <w:p w:rsidR="00416B16" w:rsidRPr="00416B16" w:rsidRDefault="00416B16" w:rsidP="00416B16">
      <w:pPr>
        <w:spacing w:line="0" w:lineRule="atLeast"/>
        <w:ind w:firstLine="567"/>
        <w:jc w:val="both"/>
        <w:rPr>
          <w:szCs w:val="28"/>
        </w:rPr>
      </w:pPr>
      <w:r w:rsidRPr="00416B16">
        <w:rPr>
          <w:szCs w:val="28"/>
        </w:rPr>
        <w:t xml:space="preserve">  Начисление расходов по межбюджетным трансфертам, имеющим целевое назначение, отража</w:t>
      </w:r>
      <w:r w:rsidR="001B075B">
        <w:rPr>
          <w:szCs w:val="28"/>
        </w:rPr>
        <w:t>ется</w:t>
      </w:r>
      <w:r w:rsidRPr="00416B16">
        <w:rPr>
          <w:szCs w:val="28"/>
        </w:rPr>
        <w:t xml:space="preserve"> по кредиту счета 1 30251000 «Расчеты по перечислениям другим бюджетам бюджетной системы Российской Федерации» и дебету счета 1 40120000 «</w:t>
      </w:r>
      <w:r w:rsidRPr="00416B16">
        <w:rPr>
          <w:rFonts w:eastAsiaTheme="minorHAnsi"/>
          <w:szCs w:val="28"/>
          <w:lang w:eastAsia="en-US"/>
        </w:rPr>
        <w:t>Расходы текущего финансового года»</w:t>
      </w:r>
      <w:r w:rsidRPr="00416B16">
        <w:rPr>
          <w:szCs w:val="28"/>
        </w:rPr>
        <w:t xml:space="preserve">.   </w:t>
      </w:r>
    </w:p>
    <w:p w:rsidR="00416B16" w:rsidRPr="00416B16" w:rsidRDefault="00416B16" w:rsidP="00416B16">
      <w:pPr>
        <w:spacing w:line="0" w:lineRule="atLeast"/>
        <w:ind w:firstLine="567"/>
        <w:jc w:val="both"/>
        <w:rPr>
          <w:szCs w:val="28"/>
        </w:rPr>
      </w:pPr>
    </w:p>
    <w:p w:rsidR="00416B16" w:rsidRPr="00416B16" w:rsidRDefault="00416B16" w:rsidP="00416B16">
      <w:pPr>
        <w:spacing w:line="0" w:lineRule="atLeast"/>
        <w:ind w:firstLine="567"/>
        <w:jc w:val="both"/>
        <w:rPr>
          <w:szCs w:val="28"/>
        </w:rPr>
      </w:pPr>
      <w:r w:rsidRPr="00416B16">
        <w:rPr>
          <w:szCs w:val="28"/>
        </w:rPr>
        <w:t>Для отражения расчетов между территориальными фондами обязательного медицинского страхования по предоставленным межбюджетным трансфертам отделу бухгалтерии составля</w:t>
      </w:r>
      <w:r w:rsidR="001B075B">
        <w:rPr>
          <w:szCs w:val="28"/>
        </w:rPr>
        <w:t>ются</w:t>
      </w:r>
      <w:r w:rsidRPr="00416B16">
        <w:rPr>
          <w:szCs w:val="28"/>
        </w:rPr>
        <w:t xml:space="preserve"> Извещения </w:t>
      </w:r>
      <w:r w:rsidR="001B075B">
        <w:rPr>
          <w:szCs w:val="28"/>
        </w:rPr>
        <w:t>(</w:t>
      </w:r>
      <w:r w:rsidRPr="00416B16">
        <w:rPr>
          <w:szCs w:val="28"/>
        </w:rPr>
        <w:t>форма 0504805</w:t>
      </w:r>
      <w:r w:rsidR="001B075B">
        <w:rPr>
          <w:szCs w:val="28"/>
        </w:rPr>
        <w:t>)</w:t>
      </w:r>
      <w:r w:rsidRPr="00416B16">
        <w:rPr>
          <w:szCs w:val="28"/>
        </w:rPr>
        <w:t xml:space="preserve"> (далее – Извещение). Основанием для формирования Извещения являются принятые от территориальных фондов обязательного медицинского страхования по месту оказания медицинской помощи счета, подлежащие оплате Фондом. Извещение формир</w:t>
      </w:r>
      <w:r w:rsidR="00987ED2">
        <w:rPr>
          <w:szCs w:val="28"/>
        </w:rPr>
        <w:t>уется</w:t>
      </w:r>
      <w:r w:rsidRPr="00416B16">
        <w:rPr>
          <w:szCs w:val="28"/>
        </w:rPr>
        <w:t xml:space="preserve"> 1 раз в месяц, на дату последней оплаты счетов в текущем месяце. </w:t>
      </w:r>
    </w:p>
    <w:p w:rsidR="00416B16" w:rsidRPr="00416B16" w:rsidRDefault="00416B16" w:rsidP="00416B16">
      <w:pPr>
        <w:spacing w:line="0" w:lineRule="atLeast"/>
        <w:ind w:firstLine="567"/>
        <w:jc w:val="both"/>
        <w:rPr>
          <w:szCs w:val="28"/>
        </w:rPr>
      </w:pPr>
      <w:r w:rsidRPr="00416B16">
        <w:rPr>
          <w:szCs w:val="28"/>
        </w:rPr>
        <w:t>Бухгалтери</w:t>
      </w:r>
      <w:r w:rsidR="001B075B">
        <w:rPr>
          <w:szCs w:val="28"/>
        </w:rPr>
        <w:t>я</w:t>
      </w:r>
      <w:r w:rsidRPr="00416B16">
        <w:rPr>
          <w:szCs w:val="28"/>
        </w:rPr>
        <w:t xml:space="preserve"> проводит ежегодную сверку расчетов с территориальными фондами обязательного медицинского страхования по межбюджетным трансфертам по состоянию на 01 января года, сл</w:t>
      </w:r>
      <w:r w:rsidR="00987ED2">
        <w:rPr>
          <w:szCs w:val="28"/>
        </w:rPr>
        <w:t>едующего за отчетным, составляет</w:t>
      </w:r>
      <w:bookmarkStart w:id="0" w:name="_GoBack"/>
      <w:bookmarkEnd w:id="0"/>
      <w:r w:rsidRPr="00416B16">
        <w:rPr>
          <w:szCs w:val="28"/>
        </w:rPr>
        <w:t xml:space="preserve"> акты сверки взаимных расчетов, направля</w:t>
      </w:r>
      <w:r w:rsidR="001B075B">
        <w:rPr>
          <w:szCs w:val="28"/>
        </w:rPr>
        <w:t>ет</w:t>
      </w:r>
      <w:r w:rsidRPr="00416B16">
        <w:rPr>
          <w:szCs w:val="28"/>
        </w:rPr>
        <w:t xml:space="preserve"> их в территориальные фонды обязательного медицинского страхования. Подписанные с двух сторон акты сверки расчетов хранит</w:t>
      </w:r>
      <w:r w:rsidR="001B075B">
        <w:rPr>
          <w:szCs w:val="28"/>
        </w:rPr>
        <w:t xml:space="preserve">ся </w:t>
      </w:r>
      <w:r w:rsidRPr="00416B16">
        <w:rPr>
          <w:szCs w:val="28"/>
        </w:rPr>
        <w:t xml:space="preserve">в бухгалтерии. </w:t>
      </w:r>
    </w:p>
    <w:p w:rsidR="00416B16" w:rsidRPr="00416B16" w:rsidRDefault="00416B16" w:rsidP="00416B16">
      <w:pPr>
        <w:spacing w:line="0" w:lineRule="atLeast"/>
        <w:ind w:firstLine="567"/>
        <w:jc w:val="both"/>
        <w:rPr>
          <w:szCs w:val="28"/>
        </w:rPr>
      </w:pPr>
    </w:p>
    <w:p w:rsidR="00416B16" w:rsidRPr="00416B16" w:rsidRDefault="00416B16" w:rsidP="00416B16">
      <w:pPr>
        <w:spacing w:line="0" w:lineRule="atLeast"/>
        <w:ind w:firstLine="567"/>
        <w:jc w:val="both"/>
        <w:rPr>
          <w:szCs w:val="28"/>
        </w:rPr>
      </w:pPr>
      <w:r w:rsidRPr="00416B16">
        <w:rPr>
          <w:szCs w:val="28"/>
        </w:rPr>
        <w:t>Расчеты за медицинскую помощь, оказанную лицам, застрахованным на территории других субъектов Российской Федерации, учитыва</w:t>
      </w:r>
      <w:r w:rsidR="001B075B">
        <w:rPr>
          <w:szCs w:val="28"/>
        </w:rPr>
        <w:t>ются</w:t>
      </w:r>
      <w:r w:rsidRPr="00416B16">
        <w:rPr>
          <w:szCs w:val="28"/>
        </w:rPr>
        <w:t xml:space="preserve"> на счете 030261000 «Расчеты по пенсиям, пособиям и выплатам по пенсионному, социальному и медицинскому страхованию населения».   </w:t>
      </w:r>
    </w:p>
    <w:p w:rsidR="00416B16" w:rsidRPr="00416B16" w:rsidRDefault="00416B16" w:rsidP="00416B16">
      <w:pPr>
        <w:spacing w:line="0" w:lineRule="atLeast"/>
        <w:ind w:firstLine="567"/>
        <w:jc w:val="both"/>
        <w:rPr>
          <w:szCs w:val="28"/>
        </w:rPr>
      </w:pPr>
      <w:r w:rsidRPr="00416B16">
        <w:rPr>
          <w:szCs w:val="28"/>
        </w:rPr>
        <w:t>Начисление сумм принятых к оплате счетов производ</w:t>
      </w:r>
      <w:r w:rsidR="001B075B">
        <w:rPr>
          <w:szCs w:val="28"/>
        </w:rPr>
        <w:t>ится</w:t>
      </w:r>
      <w:r w:rsidRPr="00416B16">
        <w:rPr>
          <w:szCs w:val="28"/>
        </w:rPr>
        <w:t xml:space="preserve"> на основании «Расчета оплаты медицинской помощи, оказанной жителям Российской Федерации в медицинской организации Ленинградской области из средств НСЗ», с учетом «Реестра на удержание с медицинской организации денежных средств по отказам территориальных фондов за медицинскую помощь, оказанную жителям Российской Федерации в медицинской организации Ленинградской области из средств НСЗ».</w:t>
      </w:r>
    </w:p>
    <w:p w:rsidR="00416B16" w:rsidRPr="00416B16" w:rsidRDefault="00416B16" w:rsidP="00416B16">
      <w:pPr>
        <w:spacing w:line="0" w:lineRule="atLeast"/>
        <w:ind w:firstLine="567"/>
        <w:jc w:val="both"/>
        <w:rPr>
          <w:szCs w:val="28"/>
        </w:rPr>
      </w:pPr>
      <w:r w:rsidRPr="00416B16">
        <w:rPr>
          <w:szCs w:val="28"/>
        </w:rPr>
        <w:t xml:space="preserve">     Начисление расходов отража</w:t>
      </w:r>
      <w:r w:rsidR="001B075B">
        <w:rPr>
          <w:szCs w:val="28"/>
        </w:rPr>
        <w:t>ется</w:t>
      </w:r>
      <w:r w:rsidRPr="00416B16">
        <w:rPr>
          <w:szCs w:val="28"/>
        </w:rPr>
        <w:t xml:space="preserve"> по кредиту аналитического учета счета 030261000 «Расчеты по пенсиям, пособиям и выплатам по пенсионному, социальному и медицинскому страхованию населения» и дебету счетов 04012000 «</w:t>
      </w:r>
      <w:r w:rsidRPr="00416B16">
        <w:rPr>
          <w:rFonts w:eastAsiaTheme="minorHAnsi"/>
          <w:szCs w:val="28"/>
          <w:lang w:eastAsia="en-US"/>
        </w:rPr>
        <w:t>Расходы текущего финансового года»</w:t>
      </w:r>
      <w:r w:rsidRPr="00416B16">
        <w:rPr>
          <w:szCs w:val="28"/>
        </w:rPr>
        <w:t>.</w:t>
      </w:r>
    </w:p>
    <w:p w:rsidR="00416B16" w:rsidRPr="00416B16" w:rsidRDefault="00416B16" w:rsidP="00416B16">
      <w:pPr>
        <w:spacing w:line="0" w:lineRule="atLeast"/>
        <w:ind w:firstLine="567"/>
        <w:jc w:val="both"/>
        <w:rPr>
          <w:szCs w:val="28"/>
        </w:rPr>
      </w:pPr>
    </w:p>
    <w:p w:rsidR="00416B16" w:rsidRPr="00416B16" w:rsidRDefault="00416B16" w:rsidP="00416B16">
      <w:pPr>
        <w:spacing w:line="0" w:lineRule="atLeast"/>
        <w:ind w:firstLine="567"/>
        <w:jc w:val="center"/>
        <w:rPr>
          <w:szCs w:val="28"/>
        </w:rPr>
      </w:pPr>
    </w:p>
    <w:p w:rsidR="00416B16" w:rsidRPr="00416B16" w:rsidRDefault="00416B16" w:rsidP="00416B16">
      <w:pPr>
        <w:spacing w:line="0" w:lineRule="atLeast"/>
        <w:ind w:firstLine="567"/>
        <w:jc w:val="both"/>
        <w:rPr>
          <w:szCs w:val="28"/>
        </w:rPr>
      </w:pPr>
      <w:r w:rsidRPr="00416B16">
        <w:rPr>
          <w:szCs w:val="28"/>
        </w:rPr>
        <w:t>7.  Учет расчетов со страховым</w:t>
      </w:r>
      <w:r w:rsidR="001B075B">
        <w:rPr>
          <w:szCs w:val="28"/>
        </w:rPr>
        <w:t>и медицинскими организациями ведется</w:t>
      </w:r>
      <w:r w:rsidRPr="00416B16">
        <w:rPr>
          <w:szCs w:val="28"/>
        </w:rPr>
        <w:t xml:space="preserve"> на счете 1 20661000 «Расчеты по авансам по пенсиям, пособиям и выплатам по пенсионному, социальному и медицинскому страхованию населения» и на счете 1 30261000 «Расчеты по пенсиям, пособиям и выплатам по пенсионному, социальному и медицинскому страхованию населения».</w:t>
      </w:r>
    </w:p>
    <w:p w:rsidR="00416B16" w:rsidRDefault="00416B16" w:rsidP="00416B16">
      <w:pPr>
        <w:spacing w:line="0" w:lineRule="atLeast"/>
        <w:ind w:firstLine="567"/>
        <w:jc w:val="both"/>
        <w:rPr>
          <w:szCs w:val="28"/>
        </w:rPr>
      </w:pPr>
      <w:r w:rsidRPr="00416B16">
        <w:rPr>
          <w:szCs w:val="28"/>
        </w:rPr>
        <w:t>Начисление расходов отража</w:t>
      </w:r>
      <w:r w:rsidR="001B075B">
        <w:rPr>
          <w:szCs w:val="28"/>
        </w:rPr>
        <w:t>ется</w:t>
      </w:r>
      <w:r w:rsidRPr="00416B16">
        <w:rPr>
          <w:szCs w:val="28"/>
        </w:rPr>
        <w:t xml:space="preserve"> по кредиту счет аналитического учета 1 30261000 «Расчеты по пенсиям, пособиям и выплатам по пенсионному, социальному и медицинскому страхованию населения» и дебету счетов 1 4012000 «</w:t>
      </w:r>
      <w:r w:rsidRPr="00416B16">
        <w:rPr>
          <w:rFonts w:eastAsiaTheme="minorHAnsi"/>
          <w:szCs w:val="28"/>
          <w:lang w:eastAsia="en-US"/>
        </w:rPr>
        <w:t>Расходы текущего финансового года»</w:t>
      </w:r>
      <w:r w:rsidRPr="00416B16">
        <w:rPr>
          <w:szCs w:val="28"/>
        </w:rPr>
        <w:t xml:space="preserve">. </w:t>
      </w:r>
    </w:p>
    <w:p w:rsidR="006A6246" w:rsidRDefault="006A6246" w:rsidP="006A6246">
      <w:pPr>
        <w:spacing w:line="0" w:lineRule="atLeast"/>
        <w:ind w:firstLine="567"/>
        <w:jc w:val="both"/>
        <w:rPr>
          <w:szCs w:val="28"/>
        </w:rPr>
      </w:pPr>
      <w:r>
        <w:rPr>
          <w:szCs w:val="28"/>
        </w:rPr>
        <w:t>Начисление производится ежемесячно, на основании Актов сверки расчетов по договорам о финансовом обеспечении обязательного медицинского страхования.</w:t>
      </w:r>
    </w:p>
    <w:p w:rsidR="006A6246" w:rsidRDefault="006A6246" w:rsidP="006A624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6246" w:rsidRPr="00416B16" w:rsidRDefault="006A6246" w:rsidP="00416B16">
      <w:pPr>
        <w:spacing w:line="0" w:lineRule="atLeast"/>
        <w:ind w:firstLine="567"/>
        <w:jc w:val="both"/>
        <w:rPr>
          <w:szCs w:val="28"/>
        </w:rPr>
      </w:pPr>
    </w:p>
    <w:p w:rsidR="00673045" w:rsidRPr="00416B16" w:rsidRDefault="00673045" w:rsidP="00B50E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73045" w:rsidRPr="00416B16" w:rsidSect="00B50E0F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8F7" w:rsidRDefault="004B48F7" w:rsidP="00522FE5">
      <w:r>
        <w:separator/>
      </w:r>
    </w:p>
  </w:endnote>
  <w:endnote w:type="continuationSeparator" w:id="0">
    <w:p w:rsidR="004B48F7" w:rsidRDefault="004B48F7" w:rsidP="0052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097933"/>
      <w:docPartObj>
        <w:docPartGallery w:val="Page Numbers (Bottom of Page)"/>
        <w:docPartUnique/>
      </w:docPartObj>
    </w:sdtPr>
    <w:sdtEndPr/>
    <w:sdtContent>
      <w:p w:rsidR="004B48F7" w:rsidRDefault="006A624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CA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B48F7" w:rsidRDefault="004B48F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8F7" w:rsidRDefault="004B48F7" w:rsidP="00522FE5">
      <w:r>
        <w:separator/>
      </w:r>
    </w:p>
  </w:footnote>
  <w:footnote w:type="continuationSeparator" w:id="0">
    <w:p w:rsidR="004B48F7" w:rsidRDefault="004B48F7" w:rsidP="00522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1569"/>
    <w:multiLevelType w:val="hybridMultilevel"/>
    <w:tmpl w:val="C5EC836E"/>
    <w:lvl w:ilvl="0" w:tplc="13AAC2E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8F7EFB"/>
    <w:multiLevelType w:val="hybridMultilevel"/>
    <w:tmpl w:val="394EC8D8"/>
    <w:lvl w:ilvl="0" w:tplc="1A04918C">
      <w:start w:val="1"/>
      <w:numFmt w:val="decimal"/>
      <w:lvlText w:val="%1"/>
      <w:lvlJc w:val="left"/>
      <w:pPr>
        <w:ind w:left="3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47" w:hanging="360"/>
      </w:pPr>
    </w:lvl>
    <w:lvl w:ilvl="2" w:tplc="0419001B" w:tentative="1">
      <w:start w:val="1"/>
      <w:numFmt w:val="lowerRoman"/>
      <w:lvlText w:val="%3."/>
      <w:lvlJc w:val="right"/>
      <w:pPr>
        <w:ind w:left="4767" w:hanging="180"/>
      </w:pPr>
    </w:lvl>
    <w:lvl w:ilvl="3" w:tplc="0419000F" w:tentative="1">
      <w:start w:val="1"/>
      <w:numFmt w:val="decimal"/>
      <w:lvlText w:val="%4."/>
      <w:lvlJc w:val="left"/>
      <w:pPr>
        <w:ind w:left="5487" w:hanging="360"/>
      </w:pPr>
    </w:lvl>
    <w:lvl w:ilvl="4" w:tplc="04190019" w:tentative="1">
      <w:start w:val="1"/>
      <w:numFmt w:val="lowerLetter"/>
      <w:lvlText w:val="%5."/>
      <w:lvlJc w:val="left"/>
      <w:pPr>
        <w:ind w:left="6207" w:hanging="360"/>
      </w:pPr>
    </w:lvl>
    <w:lvl w:ilvl="5" w:tplc="0419001B" w:tentative="1">
      <w:start w:val="1"/>
      <w:numFmt w:val="lowerRoman"/>
      <w:lvlText w:val="%6."/>
      <w:lvlJc w:val="right"/>
      <w:pPr>
        <w:ind w:left="6927" w:hanging="180"/>
      </w:pPr>
    </w:lvl>
    <w:lvl w:ilvl="6" w:tplc="0419000F" w:tentative="1">
      <w:start w:val="1"/>
      <w:numFmt w:val="decimal"/>
      <w:lvlText w:val="%7."/>
      <w:lvlJc w:val="left"/>
      <w:pPr>
        <w:ind w:left="7647" w:hanging="360"/>
      </w:pPr>
    </w:lvl>
    <w:lvl w:ilvl="7" w:tplc="04190019" w:tentative="1">
      <w:start w:val="1"/>
      <w:numFmt w:val="lowerLetter"/>
      <w:lvlText w:val="%8."/>
      <w:lvlJc w:val="left"/>
      <w:pPr>
        <w:ind w:left="8367" w:hanging="360"/>
      </w:pPr>
    </w:lvl>
    <w:lvl w:ilvl="8" w:tplc="0419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2" w15:restartNumberingAfterBreak="0">
    <w:nsid w:val="0338203D"/>
    <w:multiLevelType w:val="hybridMultilevel"/>
    <w:tmpl w:val="45764134"/>
    <w:lvl w:ilvl="0" w:tplc="D668166A">
      <w:start w:val="1"/>
      <w:numFmt w:val="decimal"/>
      <w:lvlText w:val="%1"/>
      <w:lvlJc w:val="left"/>
      <w:pPr>
        <w:ind w:left="3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47" w:hanging="360"/>
      </w:pPr>
    </w:lvl>
    <w:lvl w:ilvl="2" w:tplc="0419001B" w:tentative="1">
      <w:start w:val="1"/>
      <w:numFmt w:val="lowerRoman"/>
      <w:lvlText w:val="%3."/>
      <w:lvlJc w:val="right"/>
      <w:pPr>
        <w:ind w:left="4767" w:hanging="180"/>
      </w:pPr>
    </w:lvl>
    <w:lvl w:ilvl="3" w:tplc="0419000F" w:tentative="1">
      <w:start w:val="1"/>
      <w:numFmt w:val="decimal"/>
      <w:lvlText w:val="%4."/>
      <w:lvlJc w:val="left"/>
      <w:pPr>
        <w:ind w:left="5487" w:hanging="360"/>
      </w:pPr>
    </w:lvl>
    <w:lvl w:ilvl="4" w:tplc="04190019" w:tentative="1">
      <w:start w:val="1"/>
      <w:numFmt w:val="lowerLetter"/>
      <w:lvlText w:val="%5."/>
      <w:lvlJc w:val="left"/>
      <w:pPr>
        <w:ind w:left="6207" w:hanging="360"/>
      </w:pPr>
    </w:lvl>
    <w:lvl w:ilvl="5" w:tplc="0419001B" w:tentative="1">
      <w:start w:val="1"/>
      <w:numFmt w:val="lowerRoman"/>
      <w:lvlText w:val="%6."/>
      <w:lvlJc w:val="right"/>
      <w:pPr>
        <w:ind w:left="6927" w:hanging="180"/>
      </w:pPr>
    </w:lvl>
    <w:lvl w:ilvl="6" w:tplc="0419000F" w:tentative="1">
      <w:start w:val="1"/>
      <w:numFmt w:val="decimal"/>
      <w:lvlText w:val="%7."/>
      <w:lvlJc w:val="left"/>
      <w:pPr>
        <w:ind w:left="7647" w:hanging="360"/>
      </w:pPr>
    </w:lvl>
    <w:lvl w:ilvl="7" w:tplc="04190019" w:tentative="1">
      <w:start w:val="1"/>
      <w:numFmt w:val="lowerLetter"/>
      <w:lvlText w:val="%8."/>
      <w:lvlJc w:val="left"/>
      <w:pPr>
        <w:ind w:left="8367" w:hanging="360"/>
      </w:pPr>
    </w:lvl>
    <w:lvl w:ilvl="8" w:tplc="0419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3" w15:restartNumberingAfterBreak="0">
    <w:nsid w:val="07946961"/>
    <w:multiLevelType w:val="hybridMultilevel"/>
    <w:tmpl w:val="D92CF6A4"/>
    <w:lvl w:ilvl="0" w:tplc="29306616">
      <w:start w:val="1"/>
      <w:numFmt w:val="decimal"/>
      <w:lvlText w:val="%1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4" w15:restartNumberingAfterBreak="0">
    <w:nsid w:val="08276637"/>
    <w:multiLevelType w:val="hybridMultilevel"/>
    <w:tmpl w:val="C2D03E96"/>
    <w:lvl w:ilvl="0" w:tplc="4FCEEF24">
      <w:start w:val="1"/>
      <w:numFmt w:val="decimal"/>
      <w:lvlText w:val="%1)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5" w15:restartNumberingAfterBreak="0">
    <w:nsid w:val="22067664"/>
    <w:multiLevelType w:val="hybridMultilevel"/>
    <w:tmpl w:val="60C4D06A"/>
    <w:lvl w:ilvl="0" w:tplc="F37EAA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6226D"/>
    <w:multiLevelType w:val="hybridMultilevel"/>
    <w:tmpl w:val="F078C508"/>
    <w:lvl w:ilvl="0" w:tplc="285A56B0">
      <w:start w:val="1"/>
      <w:numFmt w:val="decimal"/>
      <w:lvlText w:val="%1"/>
      <w:lvlJc w:val="left"/>
      <w:pPr>
        <w:ind w:left="2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27" w:hanging="360"/>
      </w:pPr>
    </w:lvl>
    <w:lvl w:ilvl="2" w:tplc="0419001B" w:tentative="1">
      <w:start w:val="1"/>
      <w:numFmt w:val="lowerRoman"/>
      <w:lvlText w:val="%3."/>
      <w:lvlJc w:val="right"/>
      <w:pPr>
        <w:ind w:left="4347" w:hanging="180"/>
      </w:pPr>
    </w:lvl>
    <w:lvl w:ilvl="3" w:tplc="0419000F" w:tentative="1">
      <w:start w:val="1"/>
      <w:numFmt w:val="decimal"/>
      <w:lvlText w:val="%4."/>
      <w:lvlJc w:val="left"/>
      <w:pPr>
        <w:ind w:left="5067" w:hanging="360"/>
      </w:pPr>
    </w:lvl>
    <w:lvl w:ilvl="4" w:tplc="04190019" w:tentative="1">
      <w:start w:val="1"/>
      <w:numFmt w:val="lowerLetter"/>
      <w:lvlText w:val="%5."/>
      <w:lvlJc w:val="left"/>
      <w:pPr>
        <w:ind w:left="5787" w:hanging="360"/>
      </w:pPr>
    </w:lvl>
    <w:lvl w:ilvl="5" w:tplc="0419001B" w:tentative="1">
      <w:start w:val="1"/>
      <w:numFmt w:val="lowerRoman"/>
      <w:lvlText w:val="%6."/>
      <w:lvlJc w:val="right"/>
      <w:pPr>
        <w:ind w:left="6507" w:hanging="180"/>
      </w:pPr>
    </w:lvl>
    <w:lvl w:ilvl="6" w:tplc="0419000F" w:tentative="1">
      <w:start w:val="1"/>
      <w:numFmt w:val="decimal"/>
      <w:lvlText w:val="%7."/>
      <w:lvlJc w:val="left"/>
      <w:pPr>
        <w:ind w:left="7227" w:hanging="360"/>
      </w:pPr>
    </w:lvl>
    <w:lvl w:ilvl="7" w:tplc="04190019" w:tentative="1">
      <w:start w:val="1"/>
      <w:numFmt w:val="lowerLetter"/>
      <w:lvlText w:val="%8."/>
      <w:lvlJc w:val="left"/>
      <w:pPr>
        <w:ind w:left="7947" w:hanging="360"/>
      </w:pPr>
    </w:lvl>
    <w:lvl w:ilvl="8" w:tplc="0419001B" w:tentative="1">
      <w:start w:val="1"/>
      <w:numFmt w:val="lowerRoman"/>
      <w:lvlText w:val="%9."/>
      <w:lvlJc w:val="right"/>
      <w:pPr>
        <w:ind w:left="8667" w:hanging="180"/>
      </w:pPr>
    </w:lvl>
  </w:abstractNum>
  <w:abstractNum w:abstractNumId="7" w15:restartNumberingAfterBreak="0">
    <w:nsid w:val="29B000EA"/>
    <w:multiLevelType w:val="multilevel"/>
    <w:tmpl w:val="747633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A0A7589"/>
    <w:multiLevelType w:val="hybridMultilevel"/>
    <w:tmpl w:val="8A9E332A"/>
    <w:lvl w:ilvl="0" w:tplc="B2307366">
      <w:start w:val="1"/>
      <w:numFmt w:val="decimal"/>
      <w:lvlText w:val="%1"/>
      <w:lvlJc w:val="left"/>
      <w:pPr>
        <w:ind w:left="26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87" w:hanging="360"/>
      </w:pPr>
    </w:lvl>
    <w:lvl w:ilvl="2" w:tplc="0419001B" w:tentative="1">
      <w:start w:val="1"/>
      <w:numFmt w:val="lowerRoman"/>
      <w:lvlText w:val="%3."/>
      <w:lvlJc w:val="right"/>
      <w:pPr>
        <w:ind w:left="4107" w:hanging="180"/>
      </w:pPr>
    </w:lvl>
    <w:lvl w:ilvl="3" w:tplc="0419000F" w:tentative="1">
      <w:start w:val="1"/>
      <w:numFmt w:val="decimal"/>
      <w:lvlText w:val="%4."/>
      <w:lvlJc w:val="left"/>
      <w:pPr>
        <w:ind w:left="4827" w:hanging="360"/>
      </w:pPr>
    </w:lvl>
    <w:lvl w:ilvl="4" w:tplc="04190019" w:tentative="1">
      <w:start w:val="1"/>
      <w:numFmt w:val="lowerLetter"/>
      <w:lvlText w:val="%5."/>
      <w:lvlJc w:val="left"/>
      <w:pPr>
        <w:ind w:left="5547" w:hanging="360"/>
      </w:pPr>
    </w:lvl>
    <w:lvl w:ilvl="5" w:tplc="0419001B" w:tentative="1">
      <w:start w:val="1"/>
      <w:numFmt w:val="lowerRoman"/>
      <w:lvlText w:val="%6."/>
      <w:lvlJc w:val="right"/>
      <w:pPr>
        <w:ind w:left="6267" w:hanging="180"/>
      </w:pPr>
    </w:lvl>
    <w:lvl w:ilvl="6" w:tplc="0419000F" w:tentative="1">
      <w:start w:val="1"/>
      <w:numFmt w:val="decimal"/>
      <w:lvlText w:val="%7."/>
      <w:lvlJc w:val="left"/>
      <w:pPr>
        <w:ind w:left="6987" w:hanging="360"/>
      </w:pPr>
    </w:lvl>
    <w:lvl w:ilvl="7" w:tplc="04190019" w:tentative="1">
      <w:start w:val="1"/>
      <w:numFmt w:val="lowerLetter"/>
      <w:lvlText w:val="%8."/>
      <w:lvlJc w:val="left"/>
      <w:pPr>
        <w:ind w:left="7707" w:hanging="360"/>
      </w:pPr>
    </w:lvl>
    <w:lvl w:ilvl="8" w:tplc="0419001B" w:tentative="1">
      <w:start w:val="1"/>
      <w:numFmt w:val="lowerRoman"/>
      <w:lvlText w:val="%9."/>
      <w:lvlJc w:val="right"/>
      <w:pPr>
        <w:ind w:left="8427" w:hanging="180"/>
      </w:pPr>
    </w:lvl>
  </w:abstractNum>
  <w:abstractNum w:abstractNumId="9" w15:restartNumberingAfterBreak="0">
    <w:nsid w:val="31C51D56"/>
    <w:multiLevelType w:val="hybridMultilevel"/>
    <w:tmpl w:val="45F420DA"/>
    <w:lvl w:ilvl="0" w:tplc="F350F268">
      <w:start w:val="1"/>
      <w:numFmt w:val="decimal"/>
      <w:lvlText w:val="%1"/>
      <w:lvlJc w:val="left"/>
      <w:pPr>
        <w:ind w:left="30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07" w:hanging="360"/>
      </w:pPr>
    </w:lvl>
    <w:lvl w:ilvl="2" w:tplc="0419001B" w:tentative="1">
      <w:start w:val="1"/>
      <w:numFmt w:val="lowerRoman"/>
      <w:lvlText w:val="%3."/>
      <w:lvlJc w:val="right"/>
      <w:pPr>
        <w:ind w:left="4527" w:hanging="180"/>
      </w:pPr>
    </w:lvl>
    <w:lvl w:ilvl="3" w:tplc="0419000F" w:tentative="1">
      <w:start w:val="1"/>
      <w:numFmt w:val="decimal"/>
      <w:lvlText w:val="%4."/>
      <w:lvlJc w:val="left"/>
      <w:pPr>
        <w:ind w:left="5247" w:hanging="360"/>
      </w:pPr>
    </w:lvl>
    <w:lvl w:ilvl="4" w:tplc="04190019" w:tentative="1">
      <w:start w:val="1"/>
      <w:numFmt w:val="lowerLetter"/>
      <w:lvlText w:val="%5."/>
      <w:lvlJc w:val="left"/>
      <w:pPr>
        <w:ind w:left="5967" w:hanging="360"/>
      </w:pPr>
    </w:lvl>
    <w:lvl w:ilvl="5" w:tplc="0419001B" w:tentative="1">
      <w:start w:val="1"/>
      <w:numFmt w:val="lowerRoman"/>
      <w:lvlText w:val="%6."/>
      <w:lvlJc w:val="right"/>
      <w:pPr>
        <w:ind w:left="6687" w:hanging="180"/>
      </w:pPr>
    </w:lvl>
    <w:lvl w:ilvl="6" w:tplc="0419000F" w:tentative="1">
      <w:start w:val="1"/>
      <w:numFmt w:val="decimal"/>
      <w:lvlText w:val="%7."/>
      <w:lvlJc w:val="left"/>
      <w:pPr>
        <w:ind w:left="7407" w:hanging="360"/>
      </w:pPr>
    </w:lvl>
    <w:lvl w:ilvl="7" w:tplc="04190019" w:tentative="1">
      <w:start w:val="1"/>
      <w:numFmt w:val="lowerLetter"/>
      <w:lvlText w:val="%8."/>
      <w:lvlJc w:val="left"/>
      <w:pPr>
        <w:ind w:left="8127" w:hanging="360"/>
      </w:pPr>
    </w:lvl>
    <w:lvl w:ilvl="8" w:tplc="0419001B" w:tentative="1">
      <w:start w:val="1"/>
      <w:numFmt w:val="lowerRoman"/>
      <w:lvlText w:val="%9."/>
      <w:lvlJc w:val="right"/>
      <w:pPr>
        <w:ind w:left="8847" w:hanging="180"/>
      </w:pPr>
    </w:lvl>
  </w:abstractNum>
  <w:abstractNum w:abstractNumId="10" w15:restartNumberingAfterBreak="0">
    <w:nsid w:val="4C6633CB"/>
    <w:multiLevelType w:val="hybridMultilevel"/>
    <w:tmpl w:val="B6FC5E6C"/>
    <w:lvl w:ilvl="0" w:tplc="78C24A1E">
      <w:start w:val="1"/>
      <w:numFmt w:val="decimal"/>
      <w:lvlText w:val="%1"/>
      <w:lvlJc w:val="left"/>
      <w:pPr>
        <w:ind w:left="2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27" w:hanging="360"/>
      </w:pPr>
    </w:lvl>
    <w:lvl w:ilvl="2" w:tplc="0419001B" w:tentative="1">
      <w:start w:val="1"/>
      <w:numFmt w:val="lowerRoman"/>
      <w:lvlText w:val="%3."/>
      <w:lvlJc w:val="right"/>
      <w:pPr>
        <w:ind w:left="3747" w:hanging="180"/>
      </w:pPr>
    </w:lvl>
    <w:lvl w:ilvl="3" w:tplc="0419000F" w:tentative="1">
      <w:start w:val="1"/>
      <w:numFmt w:val="decimal"/>
      <w:lvlText w:val="%4."/>
      <w:lvlJc w:val="left"/>
      <w:pPr>
        <w:ind w:left="4467" w:hanging="360"/>
      </w:pPr>
    </w:lvl>
    <w:lvl w:ilvl="4" w:tplc="04190019" w:tentative="1">
      <w:start w:val="1"/>
      <w:numFmt w:val="lowerLetter"/>
      <w:lvlText w:val="%5."/>
      <w:lvlJc w:val="left"/>
      <w:pPr>
        <w:ind w:left="5187" w:hanging="360"/>
      </w:pPr>
    </w:lvl>
    <w:lvl w:ilvl="5" w:tplc="0419001B" w:tentative="1">
      <w:start w:val="1"/>
      <w:numFmt w:val="lowerRoman"/>
      <w:lvlText w:val="%6."/>
      <w:lvlJc w:val="right"/>
      <w:pPr>
        <w:ind w:left="5907" w:hanging="180"/>
      </w:pPr>
    </w:lvl>
    <w:lvl w:ilvl="6" w:tplc="0419000F" w:tentative="1">
      <w:start w:val="1"/>
      <w:numFmt w:val="decimal"/>
      <w:lvlText w:val="%7."/>
      <w:lvlJc w:val="left"/>
      <w:pPr>
        <w:ind w:left="6627" w:hanging="360"/>
      </w:pPr>
    </w:lvl>
    <w:lvl w:ilvl="7" w:tplc="04190019" w:tentative="1">
      <w:start w:val="1"/>
      <w:numFmt w:val="lowerLetter"/>
      <w:lvlText w:val="%8."/>
      <w:lvlJc w:val="left"/>
      <w:pPr>
        <w:ind w:left="7347" w:hanging="360"/>
      </w:pPr>
    </w:lvl>
    <w:lvl w:ilvl="8" w:tplc="0419001B" w:tentative="1">
      <w:start w:val="1"/>
      <w:numFmt w:val="lowerRoman"/>
      <w:lvlText w:val="%9."/>
      <w:lvlJc w:val="right"/>
      <w:pPr>
        <w:ind w:left="8067" w:hanging="180"/>
      </w:pPr>
    </w:lvl>
  </w:abstractNum>
  <w:abstractNum w:abstractNumId="11" w15:restartNumberingAfterBreak="0">
    <w:nsid w:val="4E19680B"/>
    <w:multiLevelType w:val="hybridMultilevel"/>
    <w:tmpl w:val="1AA0B916"/>
    <w:lvl w:ilvl="0" w:tplc="FE800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E72C59"/>
    <w:multiLevelType w:val="hybridMultilevel"/>
    <w:tmpl w:val="95AC7C5E"/>
    <w:lvl w:ilvl="0" w:tplc="4FC81D9E">
      <w:start w:val="1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 w15:restartNumberingAfterBreak="0">
    <w:nsid w:val="532F7368"/>
    <w:multiLevelType w:val="hybridMultilevel"/>
    <w:tmpl w:val="39E80B76"/>
    <w:lvl w:ilvl="0" w:tplc="9E5E1D74">
      <w:start w:val="1"/>
      <w:numFmt w:val="decimal"/>
      <w:lvlText w:val="%1"/>
      <w:lvlJc w:val="left"/>
      <w:pPr>
        <w:ind w:left="3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47" w:hanging="360"/>
      </w:pPr>
    </w:lvl>
    <w:lvl w:ilvl="2" w:tplc="0419001B" w:tentative="1">
      <w:start w:val="1"/>
      <w:numFmt w:val="lowerRoman"/>
      <w:lvlText w:val="%3."/>
      <w:lvlJc w:val="right"/>
      <w:pPr>
        <w:ind w:left="4767" w:hanging="180"/>
      </w:pPr>
    </w:lvl>
    <w:lvl w:ilvl="3" w:tplc="0419000F" w:tentative="1">
      <w:start w:val="1"/>
      <w:numFmt w:val="decimal"/>
      <w:lvlText w:val="%4."/>
      <w:lvlJc w:val="left"/>
      <w:pPr>
        <w:ind w:left="5487" w:hanging="360"/>
      </w:pPr>
    </w:lvl>
    <w:lvl w:ilvl="4" w:tplc="04190019" w:tentative="1">
      <w:start w:val="1"/>
      <w:numFmt w:val="lowerLetter"/>
      <w:lvlText w:val="%5."/>
      <w:lvlJc w:val="left"/>
      <w:pPr>
        <w:ind w:left="6207" w:hanging="360"/>
      </w:pPr>
    </w:lvl>
    <w:lvl w:ilvl="5" w:tplc="0419001B" w:tentative="1">
      <w:start w:val="1"/>
      <w:numFmt w:val="lowerRoman"/>
      <w:lvlText w:val="%6."/>
      <w:lvlJc w:val="right"/>
      <w:pPr>
        <w:ind w:left="6927" w:hanging="180"/>
      </w:pPr>
    </w:lvl>
    <w:lvl w:ilvl="6" w:tplc="0419000F" w:tentative="1">
      <w:start w:val="1"/>
      <w:numFmt w:val="decimal"/>
      <w:lvlText w:val="%7."/>
      <w:lvlJc w:val="left"/>
      <w:pPr>
        <w:ind w:left="7647" w:hanging="360"/>
      </w:pPr>
    </w:lvl>
    <w:lvl w:ilvl="7" w:tplc="04190019" w:tentative="1">
      <w:start w:val="1"/>
      <w:numFmt w:val="lowerLetter"/>
      <w:lvlText w:val="%8."/>
      <w:lvlJc w:val="left"/>
      <w:pPr>
        <w:ind w:left="8367" w:hanging="360"/>
      </w:pPr>
    </w:lvl>
    <w:lvl w:ilvl="8" w:tplc="0419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14" w15:restartNumberingAfterBreak="0">
    <w:nsid w:val="56F651E9"/>
    <w:multiLevelType w:val="hybridMultilevel"/>
    <w:tmpl w:val="FBAA5F4E"/>
    <w:lvl w:ilvl="0" w:tplc="23A4A85A">
      <w:start w:val="1"/>
      <w:numFmt w:val="decimal"/>
      <w:lvlText w:val="%1"/>
      <w:lvlJc w:val="left"/>
      <w:pPr>
        <w:ind w:left="29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71" w:hanging="360"/>
      </w:pPr>
    </w:lvl>
    <w:lvl w:ilvl="2" w:tplc="0419001B" w:tentative="1">
      <w:start w:val="1"/>
      <w:numFmt w:val="lowerRoman"/>
      <w:lvlText w:val="%3."/>
      <w:lvlJc w:val="right"/>
      <w:pPr>
        <w:ind w:left="4391" w:hanging="180"/>
      </w:pPr>
    </w:lvl>
    <w:lvl w:ilvl="3" w:tplc="0419000F" w:tentative="1">
      <w:start w:val="1"/>
      <w:numFmt w:val="decimal"/>
      <w:lvlText w:val="%4."/>
      <w:lvlJc w:val="left"/>
      <w:pPr>
        <w:ind w:left="5111" w:hanging="360"/>
      </w:pPr>
    </w:lvl>
    <w:lvl w:ilvl="4" w:tplc="04190019" w:tentative="1">
      <w:start w:val="1"/>
      <w:numFmt w:val="lowerLetter"/>
      <w:lvlText w:val="%5."/>
      <w:lvlJc w:val="left"/>
      <w:pPr>
        <w:ind w:left="5831" w:hanging="360"/>
      </w:pPr>
    </w:lvl>
    <w:lvl w:ilvl="5" w:tplc="0419001B" w:tentative="1">
      <w:start w:val="1"/>
      <w:numFmt w:val="lowerRoman"/>
      <w:lvlText w:val="%6."/>
      <w:lvlJc w:val="right"/>
      <w:pPr>
        <w:ind w:left="6551" w:hanging="180"/>
      </w:pPr>
    </w:lvl>
    <w:lvl w:ilvl="6" w:tplc="0419000F" w:tentative="1">
      <w:start w:val="1"/>
      <w:numFmt w:val="decimal"/>
      <w:lvlText w:val="%7."/>
      <w:lvlJc w:val="left"/>
      <w:pPr>
        <w:ind w:left="7271" w:hanging="360"/>
      </w:pPr>
    </w:lvl>
    <w:lvl w:ilvl="7" w:tplc="04190019" w:tentative="1">
      <w:start w:val="1"/>
      <w:numFmt w:val="lowerLetter"/>
      <w:lvlText w:val="%8."/>
      <w:lvlJc w:val="left"/>
      <w:pPr>
        <w:ind w:left="7991" w:hanging="360"/>
      </w:pPr>
    </w:lvl>
    <w:lvl w:ilvl="8" w:tplc="0419001B" w:tentative="1">
      <w:start w:val="1"/>
      <w:numFmt w:val="lowerRoman"/>
      <w:lvlText w:val="%9."/>
      <w:lvlJc w:val="right"/>
      <w:pPr>
        <w:ind w:left="8711" w:hanging="180"/>
      </w:pPr>
    </w:lvl>
  </w:abstractNum>
  <w:abstractNum w:abstractNumId="15" w15:restartNumberingAfterBreak="0">
    <w:nsid w:val="67061EEF"/>
    <w:multiLevelType w:val="hybridMultilevel"/>
    <w:tmpl w:val="729E9B98"/>
    <w:lvl w:ilvl="0" w:tplc="76A03714">
      <w:start w:val="1"/>
      <w:numFmt w:val="decimal"/>
      <w:lvlText w:val="%1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16" w15:restartNumberingAfterBreak="0">
    <w:nsid w:val="6EBD2517"/>
    <w:multiLevelType w:val="hybridMultilevel"/>
    <w:tmpl w:val="FEE2CE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52E4205"/>
    <w:multiLevelType w:val="hybridMultilevel"/>
    <w:tmpl w:val="863C248E"/>
    <w:lvl w:ilvl="0" w:tplc="8064007A">
      <w:start w:val="1"/>
      <w:numFmt w:val="decimal"/>
      <w:lvlText w:val="%1"/>
      <w:lvlJc w:val="left"/>
      <w:pPr>
        <w:ind w:left="28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11" w:hanging="360"/>
      </w:pPr>
    </w:lvl>
    <w:lvl w:ilvl="2" w:tplc="0419001B" w:tentative="1">
      <w:start w:val="1"/>
      <w:numFmt w:val="lowerRoman"/>
      <w:lvlText w:val="%3."/>
      <w:lvlJc w:val="right"/>
      <w:pPr>
        <w:ind w:left="4331" w:hanging="180"/>
      </w:pPr>
    </w:lvl>
    <w:lvl w:ilvl="3" w:tplc="0419000F" w:tentative="1">
      <w:start w:val="1"/>
      <w:numFmt w:val="decimal"/>
      <w:lvlText w:val="%4."/>
      <w:lvlJc w:val="left"/>
      <w:pPr>
        <w:ind w:left="5051" w:hanging="360"/>
      </w:pPr>
    </w:lvl>
    <w:lvl w:ilvl="4" w:tplc="04190019" w:tentative="1">
      <w:start w:val="1"/>
      <w:numFmt w:val="lowerLetter"/>
      <w:lvlText w:val="%5."/>
      <w:lvlJc w:val="left"/>
      <w:pPr>
        <w:ind w:left="5771" w:hanging="360"/>
      </w:pPr>
    </w:lvl>
    <w:lvl w:ilvl="5" w:tplc="0419001B" w:tentative="1">
      <w:start w:val="1"/>
      <w:numFmt w:val="lowerRoman"/>
      <w:lvlText w:val="%6."/>
      <w:lvlJc w:val="right"/>
      <w:pPr>
        <w:ind w:left="6491" w:hanging="180"/>
      </w:pPr>
    </w:lvl>
    <w:lvl w:ilvl="6" w:tplc="0419000F" w:tentative="1">
      <w:start w:val="1"/>
      <w:numFmt w:val="decimal"/>
      <w:lvlText w:val="%7."/>
      <w:lvlJc w:val="left"/>
      <w:pPr>
        <w:ind w:left="7211" w:hanging="360"/>
      </w:pPr>
    </w:lvl>
    <w:lvl w:ilvl="7" w:tplc="04190019" w:tentative="1">
      <w:start w:val="1"/>
      <w:numFmt w:val="lowerLetter"/>
      <w:lvlText w:val="%8."/>
      <w:lvlJc w:val="left"/>
      <w:pPr>
        <w:ind w:left="7931" w:hanging="360"/>
      </w:pPr>
    </w:lvl>
    <w:lvl w:ilvl="8" w:tplc="0419001B" w:tentative="1">
      <w:start w:val="1"/>
      <w:numFmt w:val="lowerRoman"/>
      <w:lvlText w:val="%9."/>
      <w:lvlJc w:val="right"/>
      <w:pPr>
        <w:ind w:left="8651" w:hanging="180"/>
      </w:pPr>
    </w:lvl>
  </w:abstractNum>
  <w:abstractNum w:abstractNumId="18" w15:restartNumberingAfterBreak="0">
    <w:nsid w:val="77F9619B"/>
    <w:multiLevelType w:val="hybridMultilevel"/>
    <w:tmpl w:val="CC882B9A"/>
    <w:lvl w:ilvl="0" w:tplc="7AEE6AE2">
      <w:start w:val="1"/>
      <w:numFmt w:val="decimal"/>
      <w:lvlText w:val="%1"/>
      <w:lvlJc w:val="left"/>
      <w:pPr>
        <w:ind w:left="3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07" w:hanging="360"/>
      </w:pPr>
    </w:lvl>
    <w:lvl w:ilvl="2" w:tplc="0419001B" w:tentative="1">
      <w:start w:val="1"/>
      <w:numFmt w:val="lowerRoman"/>
      <w:lvlText w:val="%3."/>
      <w:lvlJc w:val="right"/>
      <w:pPr>
        <w:ind w:left="4827" w:hanging="180"/>
      </w:pPr>
    </w:lvl>
    <w:lvl w:ilvl="3" w:tplc="0419000F" w:tentative="1">
      <w:start w:val="1"/>
      <w:numFmt w:val="decimal"/>
      <w:lvlText w:val="%4."/>
      <w:lvlJc w:val="left"/>
      <w:pPr>
        <w:ind w:left="5547" w:hanging="360"/>
      </w:pPr>
    </w:lvl>
    <w:lvl w:ilvl="4" w:tplc="04190019" w:tentative="1">
      <w:start w:val="1"/>
      <w:numFmt w:val="lowerLetter"/>
      <w:lvlText w:val="%5."/>
      <w:lvlJc w:val="left"/>
      <w:pPr>
        <w:ind w:left="6267" w:hanging="360"/>
      </w:pPr>
    </w:lvl>
    <w:lvl w:ilvl="5" w:tplc="0419001B" w:tentative="1">
      <w:start w:val="1"/>
      <w:numFmt w:val="lowerRoman"/>
      <w:lvlText w:val="%6."/>
      <w:lvlJc w:val="right"/>
      <w:pPr>
        <w:ind w:left="6987" w:hanging="180"/>
      </w:pPr>
    </w:lvl>
    <w:lvl w:ilvl="6" w:tplc="0419000F" w:tentative="1">
      <w:start w:val="1"/>
      <w:numFmt w:val="decimal"/>
      <w:lvlText w:val="%7."/>
      <w:lvlJc w:val="left"/>
      <w:pPr>
        <w:ind w:left="7707" w:hanging="360"/>
      </w:pPr>
    </w:lvl>
    <w:lvl w:ilvl="7" w:tplc="04190019" w:tentative="1">
      <w:start w:val="1"/>
      <w:numFmt w:val="lowerLetter"/>
      <w:lvlText w:val="%8."/>
      <w:lvlJc w:val="left"/>
      <w:pPr>
        <w:ind w:left="8427" w:hanging="360"/>
      </w:pPr>
    </w:lvl>
    <w:lvl w:ilvl="8" w:tplc="0419001B" w:tentative="1">
      <w:start w:val="1"/>
      <w:numFmt w:val="lowerRoman"/>
      <w:lvlText w:val="%9."/>
      <w:lvlJc w:val="right"/>
      <w:pPr>
        <w:ind w:left="9147" w:hanging="180"/>
      </w:pPr>
    </w:lvl>
  </w:abstractNum>
  <w:abstractNum w:abstractNumId="19" w15:restartNumberingAfterBreak="0">
    <w:nsid w:val="7EE6245B"/>
    <w:multiLevelType w:val="hybridMultilevel"/>
    <w:tmpl w:val="003A225E"/>
    <w:lvl w:ilvl="0" w:tplc="4EE07CA4">
      <w:start w:val="1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6"/>
  </w:num>
  <w:num w:numId="2">
    <w:abstractNumId w:val="4"/>
  </w:num>
  <w:num w:numId="3">
    <w:abstractNumId w:val="3"/>
  </w:num>
  <w:num w:numId="4">
    <w:abstractNumId w:val="0"/>
  </w:num>
  <w:num w:numId="5">
    <w:abstractNumId w:val="12"/>
  </w:num>
  <w:num w:numId="6">
    <w:abstractNumId w:val="7"/>
  </w:num>
  <w:num w:numId="7">
    <w:abstractNumId w:val="11"/>
  </w:num>
  <w:num w:numId="8">
    <w:abstractNumId w:val="19"/>
  </w:num>
  <w:num w:numId="9">
    <w:abstractNumId w:val="5"/>
  </w:num>
  <w:num w:numId="10">
    <w:abstractNumId w:val="17"/>
  </w:num>
  <w:num w:numId="11">
    <w:abstractNumId w:val="14"/>
  </w:num>
  <w:num w:numId="12">
    <w:abstractNumId w:val="6"/>
  </w:num>
  <w:num w:numId="13">
    <w:abstractNumId w:val="18"/>
  </w:num>
  <w:num w:numId="14">
    <w:abstractNumId w:val="1"/>
  </w:num>
  <w:num w:numId="15">
    <w:abstractNumId w:val="13"/>
  </w:num>
  <w:num w:numId="16">
    <w:abstractNumId w:val="2"/>
  </w:num>
  <w:num w:numId="17">
    <w:abstractNumId w:val="15"/>
  </w:num>
  <w:num w:numId="18">
    <w:abstractNumId w:val="10"/>
  </w:num>
  <w:num w:numId="19">
    <w:abstractNumId w:val="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3045"/>
    <w:rsid w:val="00016B23"/>
    <w:rsid w:val="000602C4"/>
    <w:rsid w:val="0008287F"/>
    <w:rsid w:val="00094447"/>
    <w:rsid w:val="000A6AFD"/>
    <w:rsid w:val="000B4F2E"/>
    <w:rsid w:val="000C1033"/>
    <w:rsid w:val="000D6A93"/>
    <w:rsid w:val="000F0398"/>
    <w:rsid w:val="00111ECC"/>
    <w:rsid w:val="0014573F"/>
    <w:rsid w:val="001526DE"/>
    <w:rsid w:val="0016194D"/>
    <w:rsid w:val="00196E20"/>
    <w:rsid w:val="001A26A8"/>
    <w:rsid w:val="001A6F65"/>
    <w:rsid w:val="001B075B"/>
    <w:rsid w:val="001D1C77"/>
    <w:rsid w:val="001D7046"/>
    <w:rsid w:val="00277AD7"/>
    <w:rsid w:val="0029697C"/>
    <w:rsid w:val="002D51BC"/>
    <w:rsid w:val="002E57C3"/>
    <w:rsid w:val="003433FD"/>
    <w:rsid w:val="00366C38"/>
    <w:rsid w:val="003673A0"/>
    <w:rsid w:val="003C724C"/>
    <w:rsid w:val="003E3064"/>
    <w:rsid w:val="003F005F"/>
    <w:rsid w:val="00416B16"/>
    <w:rsid w:val="00472A41"/>
    <w:rsid w:val="00484111"/>
    <w:rsid w:val="004B48F7"/>
    <w:rsid w:val="004B5392"/>
    <w:rsid w:val="004E46EA"/>
    <w:rsid w:val="004E5A9F"/>
    <w:rsid w:val="004F5C0C"/>
    <w:rsid w:val="00501F32"/>
    <w:rsid w:val="00522FE5"/>
    <w:rsid w:val="005433BF"/>
    <w:rsid w:val="00545ECE"/>
    <w:rsid w:val="0055317A"/>
    <w:rsid w:val="00565CE2"/>
    <w:rsid w:val="005C67F5"/>
    <w:rsid w:val="00603CA4"/>
    <w:rsid w:val="00612A4C"/>
    <w:rsid w:val="0064384D"/>
    <w:rsid w:val="00673045"/>
    <w:rsid w:val="00691B57"/>
    <w:rsid w:val="006A6246"/>
    <w:rsid w:val="006B380A"/>
    <w:rsid w:val="006C458F"/>
    <w:rsid w:val="007061E6"/>
    <w:rsid w:val="00707E33"/>
    <w:rsid w:val="0071723F"/>
    <w:rsid w:val="0073657A"/>
    <w:rsid w:val="007444EA"/>
    <w:rsid w:val="00751971"/>
    <w:rsid w:val="00790C65"/>
    <w:rsid w:val="007B7965"/>
    <w:rsid w:val="007E60EA"/>
    <w:rsid w:val="00814ED0"/>
    <w:rsid w:val="008309FC"/>
    <w:rsid w:val="00834B50"/>
    <w:rsid w:val="008557D3"/>
    <w:rsid w:val="008A78C4"/>
    <w:rsid w:val="00900BB3"/>
    <w:rsid w:val="009043AF"/>
    <w:rsid w:val="00932AF6"/>
    <w:rsid w:val="0095525D"/>
    <w:rsid w:val="00987ED2"/>
    <w:rsid w:val="009C6C46"/>
    <w:rsid w:val="00A24A3B"/>
    <w:rsid w:val="00A34322"/>
    <w:rsid w:val="00A43FE6"/>
    <w:rsid w:val="00B207CE"/>
    <w:rsid w:val="00B274A3"/>
    <w:rsid w:val="00B336DD"/>
    <w:rsid w:val="00B50E0F"/>
    <w:rsid w:val="00B5617E"/>
    <w:rsid w:val="00B744A3"/>
    <w:rsid w:val="00BD4849"/>
    <w:rsid w:val="00BF7980"/>
    <w:rsid w:val="00C30F88"/>
    <w:rsid w:val="00C57D21"/>
    <w:rsid w:val="00C753CD"/>
    <w:rsid w:val="00C85363"/>
    <w:rsid w:val="00C87702"/>
    <w:rsid w:val="00CC2222"/>
    <w:rsid w:val="00CE495A"/>
    <w:rsid w:val="00D55ADA"/>
    <w:rsid w:val="00DD2B6F"/>
    <w:rsid w:val="00E441D9"/>
    <w:rsid w:val="00EA03B9"/>
    <w:rsid w:val="00EF090F"/>
    <w:rsid w:val="00EF6C9C"/>
    <w:rsid w:val="00F355A6"/>
    <w:rsid w:val="00F66FED"/>
    <w:rsid w:val="00F70D07"/>
    <w:rsid w:val="00FC598B"/>
    <w:rsid w:val="00FF2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C018E"/>
  <w15:docId w15:val="{8470855E-1B03-4F8C-9DF8-D6259BCF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04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7304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73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rsid w:val="0067304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673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673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rsid w:val="00673045"/>
    <w:pPr>
      <w:ind w:right="-57"/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673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730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qFormat/>
    <w:rsid w:val="0067304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8">
    <w:name w:val="Subtitle"/>
    <w:basedOn w:val="a"/>
    <w:link w:val="a9"/>
    <w:qFormat/>
    <w:rsid w:val="00673045"/>
    <w:pPr>
      <w:spacing w:after="60"/>
      <w:jc w:val="center"/>
    </w:pPr>
    <w:rPr>
      <w:rFonts w:ascii="Arial" w:hAnsi="Arial"/>
      <w:i/>
      <w:sz w:val="24"/>
    </w:rPr>
  </w:style>
  <w:style w:type="character" w:customStyle="1" w:styleId="a9">
    <w:name w:val="Подзаголовок Знак"/>
    <w:basedOn w:val="a0"/>
    <w:link w:val="a8"/>
    <w:rsid w:val="00673045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50E0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0E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B50E0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0E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22F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22F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22FE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22FE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Бондарева Ольга Анатольевна</dc:creator>
  <cp:lastModifiedBy>Анточ Аксана Геннадьевна</cp:lastModifiedBy>
  <cp:revision>20</cp:revision>
  <cp:lastPrinted>2024-07-09T14:09:00Z</cp:lastPrinted>
  <dcterms:created xsi:type="dcterms:W3CDTF">2026-04-13T09:08:00Z</dcterms:created>
  <dcterms:modified xsi:type="dcterms:W3CDTF">2026-04-13T13:01:00Z</dcterms:modified>
</cp:coreProperties>
</file>